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64" w:rsidRPr="00631E32" w:rsidRDefault="005718E2" w:rsidP="00D9133D">
      <w:pPr>
        <w:pStyle w:val="Header"/>
        <w:tabs>
          <w:tab w:val="clear" w:pos="4320"/>
          <w:tab w:val="clear" w:pos="8640"/>
        </w:tabs>
        <w:spacing w:before="120" w:line="360" w:lineRule="auto"/>
        <w:ind w:firstLine="567"/>
        <w:jc w:val="both"/>
        <w:rPr>
          <w:rFonts w:ascii="Times New Roman" w:hAnsi="Times New Roman"/>
          <w:b/>
          <w:color w:val="000000" w:themeColor="text1"/>
          <w:sz w:val="28"/>
          <w:szCs w:val="28"/>
          <w:lang w:val="en-GB"/>
        </w:rPr>
      </w:pPr>
      <w:r w:rsidRPr="00631E32">
        <w:rPr>
          <w:noProof/>
          <w:color w:val="000000" w:themeColor="text1"/>
        </w:rPr>
        <mc:AlternateContent>
          <mc:Choice Requires="wps">
            <w:drawing>
              <wp:anchor distT="0" distB="0" distL="114300" distR="114300" simplePos="0" relativeHeight="251656704" behindDoc="0" locked="0" layoutInCell="1" allowOverlap="1" wp14:anchorId="2AEE5994" wp14:editId="14EF53FE">
                <wp:simplePos x="0" y="0"/>
                <wp:positionH relativeFrom="column">
                  <wp:posOffset>-57150</wp:posOffset>
                </wp:positionH>
                <wp:positionV relativeFrom="paragraph">
                  <wp:posOffset>-37465</wp:posOffset>
                </wp:positionV>
                <wp:extent cx="5807710" cy="9112885"/>
                <wp:effectExtent l="19050" t="19050" r="40640" b="3111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112885"/>
                        </a:xfrm>
                        <a:prstGeom prst="rect">
                          <a:avLst/>
                        </a:prstGeom>
                        <a:solidFill>
                          <a:srgbClr val="FFFFFF"/>
                        </a:solidFill>
                        <a:ln w="57150" cmpd="thinThick">
                          <a:solidFill>
                            <a:srgbClr val="000000"/>
                          </a:solidFill>
                          <a:miter lim="800000"/>
                          <a:headEnd/>
                          <a:tailEnd/>
                        </a:ln>
                      </wps:spPr>
                      <wps:txbx>
                        <w:txbxContent>
                          <w:p w:rsidR="0072426C" w:rsidRPr="00F8126B" w:rsidRDefault="0072426C" w:rsidP="002A5238">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72426C" w:rsidRPr="00F8126B" w:rsidRDefault="0072426C" w:rsidP="002A5238">
                            <w:pPr>
                              <w:jc w:val="center"/>
                              <w:rPr>
                                <w:rFonts w:ascii="Times New Roman" w:hAnsi="Times New Roman"/>
                                <w:lang w:val="fr-FR"/>
                              </w:rPr>
                            </w:pPr>
                            <w:r w:rsidRPr="00F8126B">
                              <w:rPr>
                                <w:rFonts w:ascii="Times New Roman" w:hAnsi="Times New Roman"/>
                                <w:lang w:val="fr-FR"/>
                              </w:rPr>
                              <w:t>KHOA HÓA SINH – VI SINH</w:t>
                            </w:r>
                          </w:p>
                          <w:p w:rsidR="0072426C" w:rsidRPr="003C1C07" w:rsidRDefault="0072426C" w:rsidP="002A5238">
                            <w:pPr>
                              <w:rPr>
                                <w:rFonts w:ascii="Times New Roman" w:hAnsi="Times New Roman"/>
                                <w:b/>
                                <w:sz w:val="36"/>
                                <w:lang w:val="fr-FR"/>
                              </w:rPr>
                            </w:pPr>
                          </w:p>
                          <w:p w:rsidR="0072426C" w:rsidRDefault="0072426C">
                            <w:pPr>
                              <w:jc w:val="center"/>
                              <w:rPr>
                                <w:rFonts w:ascii="Times New Roman" w:hAnsi="Times New Roman"/>
                                <w:b/>
                                <w:sz w:val="36"/>
                                <w:szCs w:val="36"/>
                              </w:rPr>
                            </w:pPr>
                            <w:r>
                              <w:rPr>
                                <w:rFonts w:ascii="Times New Roman" w:hAnsi="Times New Roman"/>
                                <w:b/>
                                <w:noProof/>
                                <w:sz w:val="36"/>
                                <w:szCs w:val="36"/>
                              </w:rPr>
                              <w:drawing>
                                <wp:inline distT="0" distB="0" distL="0" distR="0" wp14:anchorId="16F9C9C2" wp14:editId="07BDCB8E">
                                  <wp:extent cx="1143000" cy="1168400"/>
                                  <wp:effectExtent l="0" t="0" r="0" b="0"/>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656" cy="1172137"/>
                                          </a:xfrm>
                                          <a:prstGeom prst="rect">
                                            <a:avLst/>
                                          </a:prstGeom>
                                          <a:noFill/>
                                          <a:ln>
                                            <a:noFill/>
                                          </a:ln>
                                        </pic:spPr>
                                      </pic:pic>
                                    </a:graphicData>
                                  </a:graphic>
                                </wp:inline>
                              </w:drawing>
                            </w:r>
                          </w:p>
                          <w:p w:rsidR="00BA7735" w:rsidRDefault="00BA7735">
                            <w:pPr>
                              <w:jc w:val="center"/>
                              <w:rPr>
                                <w:rFonts w:ascii="Times New Roman" w:hAnsi="Times New Roman"/>
                                <w:b/>
                                <w:sz w:val="36"/>
                                <w:szCs w:val="36"/>
                              </w:rPr>
                            </w:pPr>
                          </w:p>
                          <w:p w:rsidR="00BA7735" w:rsidRDefault="00BA7735">
                            <w:pPr>
                              <w:jc w:val="center"/>
                              <w:rPr>
                                <w:rFonts w:ascii="Times New Roman" w:hAnsi="Times New Roman"/>
                                <w:b/>
                                <w:sz w:val="36"/>
                                <w:szCs w:val="36"/>
                              </w:rPr>
                            </w:pPr>
                          </w:p>
                          <w:p w:rsidR="005F7002" w:rsidRPr="00BA7735" w:rsidRDefault="005F7002">
                            <w:pPr>
                              <w:jc w:val="center"/>
                              <w:rPr>
                                <w:rFonts w:ascii="Times New Roman" w:hAnsi="Times New Roman"/>
                                <w:b/>
                              </w:rPr>
                            </w:pPr>
                          </w:p>
                          <w:p w:rsidR="005F7002" w:rsidRPr="00BA7735" w:rsidRDefault="005F7002" w:rsidP="005F7002">
                            <w:pPr>
                              <w:spacing w:line="360" w:lineRule="auto"/>
                              <w:jc w:val="center"/>
                              <w:rPr>
                                <w:rFonts w:ascii="Times New Roman" w:hAnsi="Times New Roman"/>
                                <w:b/>
                              </w:rPr>
                            </w:pPr>
                            <w:r w:rsidRPr="00BA7735">
                              <w:rPr>
                                <w:rFonts w:ascii="Times New Roman" w:hAnsi="Times New Roman"/>
                                <w:b/>
                              </w:rPr>
                              <w:t xml:space="preserve">QUY TRÌNH VI KHUẨN NUÔI CẤY VÀ ĐỊNH DANH </w:t>
                            </w:r>
                          </w:p>
                          <w:p w:rsidR="005F7002" w:rsidRPr="00BA7735" w:rsidRDefault="005F7002" w:rsidP="005F7002">
                            <w:pPr>
                              <w:spacing w:line="360" w:lineRule="auto"/>
                              <w:jc w:val="center"/>
                              <w:rPr>
                                <w:rFonts w:ascii="Times New Roman" w:hAnsi="Times New Roman"/>
                                <w:b/>
                              </w:rPr>
                            </w:pPr>
                            <w:r w:rsidRPr="00BA7735">
                              <w:rPr>
                                <w:rFonts w:ascii="Times New Roman" w:hAnsi="Times New Roman"/>
                                <w:b/>
                              </w:rPr>
                              <w:t>HỆ THỐNG TỰ ĐỘNG</w:t>
                            </w:r>
                          </w:p>
                          <w:p w:rsidR="0072426C" w:rsidRDefault="005F7002" w:rsidP="005F7002">
                            <w:pPr>
                              <w:jc w:val="center"/>
                              <w:rPr>
                                <w:rFonts w:ascii="Times New Roman" w:hAnsi="Times New Roman"/>
                                <w:b/>
                                <w:color w:val="000000" w:themeColor="text1"/>
                              </w:rPr>
                            </w:pPr>
                            <w:r w:rsidRPr="00BA7735">
                              <w:rPr>
                                <w:rFonts w:ascii="Times New Roman" w:hAnsi="Times New Roman"/>
                                <w:b/>
                                <w:color w:val="000000" w:themeColor="text1"/>
                              </w:rPr>
                              <w:t>QTKT.NC.35</w:t>
                            </w:r>
                          </w:p>
                          <w:p w:rsidR="00BA7735" w:rsidRDefault="00BA7735" w:rsidP="005F7002">
                            <w:pPr>
                              <w:jc w:val="center"/>
                              <w:rPr>
                                <w:rFonts w:ascii="Times New Roman" w:hAnsi="Times New Roman"/>
                                <w:b/>
                                <w:color w:val="000000" w:themeColor="text1"/>
                              </w:rPr>
                            </w:pPr>
                          </w:p>
                          <w:p w:rsidR="00BA7735" w:rsidRDefault="00BA7735" w:rsidP="005F7002">
                            <w:pPr>
                              <w:jc w:val="center"/>
                              <w:rPr>
                                <w:rFonts w:ascii="Times New Roman" w:hAnsi="Times New Roman"/>
                                <w:b/>
                                <w:color w:val="000000" w:themeColor="text1"/>
                              </w:rPr>
                            </w:pPr>
                          </w:p>
                          <w:p w:rsidR="00BA7735" w:rsidRPr="00BA7735" w:rsidRDefault="00BA7735" w:rsidP="005F7002">
                            <w:pPr>
                              <w:jc w:val="center"/>
                              <w:rPr>
                                <w:rFonts w:ascii="Times New Roman" w:hAnsi="Times New Roman"/>
                                <w:b/>
                                <w:color w:val="000000" w:themeColor="text1"/>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720"/>
                              <w:gridCol w:w="2409"/>
                              <w:gridCol w:w="2611"/>
                            </w:tblGrid>
                            <w:tr w:rsidR="0072426C" w:rsidRPr="00C54042" w:rsidTr="00C52FD0">
                              <w:trPr>
                                <w:trHeight w:val="344"/>
                                <w:jc w:val="center"/>
                              </w:trPr>
                              <w:tc>
                                <w:tcPr>
                                  <w:tcW w:w="1188" w:type="dxa"/>
                                  <w:vAlign w:val="center"/>
                                </w:tcPr>
                                <w:p w:rsidR="0072426C" w:rsidRDefault="0072426C" w:rsidP="0072426C">
                                  <w:pPr>
                                    <w:spacing w:before="120" w:after="120"/>
                                    <w:jc w:val="center"/>
                                    <w:rPr>
                                      <w:rFonts w:ascii="Times New Roman" w:hAnsi="Times New Roman"/>
                                      <w:b/>
                                      <w:sz w:val="24"/>
                                    </w:rPr>
                                  </w:pPr>
                                </w:p>
                              </w:tc>
                              <w:tc>
                                <w:tcPr>
                                  <w:tcW w:w="2720" w:type="dxa"/>
                                  <w:vAlign w:val="center"/>
                                </w:tcPr>
                                <w:p w:rsidR="0072426C" w:rsidRPr="00C54042" w:rsidRDefault="0072426C" w:rsidP="0072426C">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biên soạn</w:t>
                                  </w:r>
                                </w:p>
                              </w:tc>
                              <w:tc>
                                <w:tcPr>
                                  <w:tcW w:w="2409" w:type="dxa"/>
                                  <w:vAlign w:val="center"/>
                                </w:tcPr>
                                <w:p w:rsidR="0072426C" w:rsidRPr="00C54042" w:rsidRDefault="0072426C" w:rsidP="0072426C">
                                  <w:pPr>
                                    <w:spacing w:before="120" w:after="120"/>
                                    <w:jc w:val="center"/>
                                    <w:rPr>
                                      <w:rFonts w:ascii="Times New Roman" w:hAnsi="Times New Roman"/>
                                      <w:b/>
                                      <w:sz w:val="24"/>
                                    </w:rPr>
                                  </w:pPr>
                                  <w:r>
                                    <w:rPr>
                                      <w:rFonts w:ascii="Times New Roman" w:hAnsi="Times New Roman"/>
                                      <w:b/>
                                      <w:sz w:val="24"/>
                                    </w:rPr>
                                    <w:t>Người xem xét</w:t>
                                  </w:r>
                                </w:p>
                              </w:tc>
                              <w:tc>
                                <w:tcPr>
                                  <w:tcW w:w="2611" w:type="dxa"/>
                                  <w:vAlign w:val="center"/>
                                </w:tcPr>
                                <w:p w:rsidR="0072426C" w:rsidRPr="00C54042" w:rsidRDefault="0072426C" w:rsidP="0072426C">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72426C" w:rsidRPr="00DF7BB3" w:rsidTr="00C52FD0">
                              <w:trPr>
                                <w:trHeight w:val="617"/>
                                <w:jc w:val="center"/>
                              </w:trPr>
                              <w:tc>
                                <w:tcPr>
                                  <w:tcW w:w="1188" w:type="dxa"/>
                                  <w:vAlign w:val="center"/>
                                </w:tcPr>
                                <w:p w:rsidR="0072426C" w:rsidRPr="00DF7BB3" w:rsidRDefault="0072426C" w:rsidP="0072426C">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2720" w:type="dxa"/>
                                  <w:vAlign w:val="center"/>
                                </w:tcPr>
                                <w:p w:rsidR="0072426C" w:rsidRPr="00C81F72" w:rsidRDefault="0072426C" w:rsidP="00C81F72">
                                  <w:pPr>
                                    <w:jc w:val="center"/>
                                    <w:rPr>
                                      <w:rFonts w:ascii="Times New Roman" w:hAnsi="Times New Roman"/>
                                      <w:b/>
                                      <w:sz w:val="24"/>
                                      <w:szCs w:val="24"/>
                                    </w:rPr>
                                  </w:pPr>
                                  <w:r w:rsidRPr="00C81F72">
                                    <w:rPr>
                                      <w:rFonts w:ascii="Times New Roman" w:hAnsi="Times New Roman"/>
                                      <w:b/>
                                      <w:sz w:val="24"/>
                                      <w:szCs w:val="24"/>
                                    </w:rPr>
                                    <w:t>BSCKI.Nguyễn Thị Việt Hà</w:t>
                                  </w:r>
                                </w:p>
                              </w:tc>
                              <w:tc>
                                <w:tcPr>
                                  <w:tcW w:w="2409" w:type="dxa"/>
                                  <w:vAlign w:val="center"/>
                                </w:tcPr>
                                <w:p w:rsidR="0072426C" w:rsidRPr="00C81F72" w:rsidRDefault="0072426C" w:rsidP="00C81F72">
                                  <w:pPr>
                                    <w:jc w:val="center"/>
                                    <w:rPr>
                                      <w:rFonts w:ascii="Times New Roman" w:hAnsi="Times New Roman"/>
                                      <w:b/>
                                      <w:sz w:val="24"/>
                                      <w:szCs w:val="24"/>
                                    </w:rPr>
                                  </w:pPr>
                                  <w:r w:rsidRPr="00C81F72">
                                    <w:rPr>
                                      <w:rFonts w:ascii="Times New Roman" w:hAnsi="Times New Roman"/>
                                      <w:b/>
                                      <w:sz w:val="24"/>
                                      <w:szCs w:val="24"/>
                                    </w:rPr>
                                    <w:t>BSCKI.Hồ Thị Phi Nga</w:t>
                                  </w:r>
                                </w:p>
                              </w:tc>
                              <w:tc>
                                <w:tcPr>
                                  <w:tcW w:w="2611" w:type="dxa"/>
                                  <w:vAlign w:val="center"/>
                                </w:tcPr>
                                <w:p w:rsidR="0072426C" w:rsidRPr="00C52FD0" w:rsidRDefault="00C52FD0" w:rsidP="0072426C">
                                  <w:pPr>
                                    <w:jc w:val="center"/>
                                    <w:rPr>
                                      <w:rFonts w:ascii="Times New Roman" w:hAnsi="Times New Roman"/>
                                      <w:b/>
                                      <w:sz w:val="24"/>
                                      <w:szCs w:val="24"/>
                                    </w:rPr>
                                  </w:pPr>
                                  <w:r w:rsidRPr="00C52FD0">
                                    <w:rPr>
                                      <w:rFonts w:ascii="Times New Roman" w:hAnsi="Times New Roman"/>
                                      <w:b/>
                                      <w:sz w:val="24"/>
                                      <w:szCs w:val="24"/>
                                    </w:rPr>
                                    <w:t>BSCKII. Phạm Văn Thinh</w:t>
                                  </w:r>
                                </w:p>
                              </w:tc>
                            </w:tr>
                            <w:tr w:rsidR="0072426C" w:rsidRPr="00DF7BB3" w:rsidTr="00BA7735">
                              <w:trPr>
                                <w:trHeight w:val="896"/>
                                <w:jc w:val="center"/>
                              </w:trPr>
                              <w:tc>
                                <w:tcPr>
                                  <w:tcW w:w="1188" w:type="dxa"/>
                                  <w:vAlign w:val="center"/>
                                </w:tcPr>
                                <w:p w:rsidR="0072426C" w:rsidRPr="00DF7BB3" w:rsidRDefault="0072426C" w:rsidP="0072426C">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720" w:type="dxa"/>
                                  <w:vAlign w:val="center"/>
                                </w:tcPr>
                                <w:p w:rsidR="0072426C" w:rsidRPr="00DF7BB3" w:rsidRDefault="0072426C" w:rsidP="0072426C">
                                  <w:pPr>
                                    <w:spacing w:before="120" w:after="120"/>
                                    <w:jc w:val="center"/>
                                    <w:rPr>
                                      <w:rFonts w:ascii="Times New Roman" w:hAnsi="Times New Roman"/>
                                      <w:sz w:val="24"/>
                                      <w:szCs w:val="24"/>
                                    </w:rPr>
                                  </w:pPr>
                                </w:p>
                              </w:tc>
                              <w:tc>
                                <w:tcPr>
                                  <w:tcW w:w="2409" w:type="dxa"/>
                                  <w:vMerge w:val="restart"/>
                                  <w:vAlign w:val="center"/>
                                </w:tcPr>
                                <w:p w:rsidR="0072426C" w:rsidRDefault="0072426C" w:rsidP="0072426C">
                                  <w:pPr>
                                    <w:spacing w:before="120" w:after="120"/>
                                    <w:jc w:val="center"/>
                                    <w:rPr>
                                      <w:rFonts w:ascii="Times New Roman" w:hAnsi="Times New Roman"/>
                                      <w:sz w:val="24"/>
                                      <w:szCs w:val="24"/>
                                    </w:rPr>
                                  </w:pPr>
                                </w:p>
                                <w:p w:rsidR="0072426C" w:rsidRPr="00DF7BB3" w:rsidRDefault="0072426C" w:rsidP="0072426C">
                                  <w:pPr>
                                    <w:spacing w:before="120" w:after="120"/>
                                    <w:jc w:val="center"/>
                                    <w:rPr>
                                      <w:rFonts w:ascii="Times New Roman" w:hAnsi="Times New Roman"/>
                                      <w:sz w:val="24"/>
                                      <w:szCs w:val="24"/>
                                    </w:rPr>
                                  </w:pPr>
                                </w:p>
                              </w:tc>
                              <w:tc>
                                <w:tcPr>
                                  <w:tcW w:w="2611" w:type="dxa"/>
                                  <w:vMerge w:val="restart"/>
                                  <w:vAlign w:val="center"/>
                                </w:tcPr>
                                <w:p w:rsidR="0072426C" w:rsidRPr="00DF7BB3" w:rsidRDefault="0072426C" w:rsidP="0072426C">
                                  <w:pPr>
                                    <w:spacing w:before="120" w:after="120"/>
                                    <w:jc w:val="center"/>
                                    <w:rPr>
                                      <w:rFonts w:ascii="Times New Roman" w:hAnsi="Times New Roman"/>
                                      <w:sz w:val="24"/>
                                      <w:szCs w:val="24"/>
                                    </w:rPr>
                                  </w:pPr>
                                </w:p>
                              </w:tc>
                            </w:tr>
                            <w:tr w:rsidR="0072426C" w:rsidRPr="00DF7BB3" w:rsidTr="00C52FD0">
                              <w:trPr>
                                <w:trHeight w:val="305"/>
                                <w:jc w:val="center"/>
                              </w:trPr>
                              <w:tc>
                                <w:tcPr>
                                  <w:tcW w:w="1188" w:type="dxa"/>
                                  <w:vAlign w:val="center"/>
                                </w:tcPr>
                                <w:p w:rsidR="0072426C" w:rsidRPr="00DF7BB3" w:rsidRDefault="0072426C" w:rsidP="0072426C">
                                  <w:pPr>
                                    <w:spacing w:before="120" w:after="120"/>
                                    <w:jc w:val="center"/>
                                    <w:rPr>
                                      <w:rFonts w:ascii="Times New Roman" w:hAnsi="Times New Roman"/>
                                      <w:sz w:val="24"/>
                                      <w:szCs w:val="24"/>
                                    </w:rPr>
                                  </w:pPr>
                                </w:p>
                              </w:tc>
                              <w:tc>
                                <w:tcPr>
                                  <w:tcW w:w="2720" w:type="dxa"/>
                                  <w:vAlign w:val="center"/>
                                </w:tcPr>
                                <w:p w:rsidR="0072426C" w:rsidRPr="00C81F72" w:rsidRDefault="0072426C" w:rsidP="0072426C">
                                  <w:pPr>
                                    <w:spacing w:before="120" w:after="120"/>
                                    <w:jc w:val="center"/>
                                    <w:rPr>
                                      <w:rFonts w:ascii="Times New Roman" w:hAnsi="Times New Roman"/>
                                      <w:b/>
                                      <w:sz w:val="24"/>
                                      <w:szCs w:val="24"/>
                                    </w:rPr>
                                  </w:pPr>
                                  <w:r w:rsidRPr="00C81F72">
                                    <w:rPr>
                                      <w:rFonts w:ascii="Times New Roman" w:hAnsi="Times New Roman"/>
                                      <w:b/>
                                      <w:sz w:val="24"/>
                                      <w:szCs w:val="24"/>
                                    </w:rPr>
                                    <w:t>CN.Hoàng Thị Lý</w:t>
                                  </w:r>
                                </w:p>
                              </w:tc>
                              <w:tc>
                                <w:tcPr>
                                  <w:tcW w:w="2409" w:type="dxa"/>
                                  <w:vMerge/>
                                  <w:vAlign w:val="center"/>
                                </w:tcPr>
                                <w:p w:rsidR="0072426C" w:rsidRPr="00DF7BB3" w:rsidRDefault="0072426C" w:rsidP="0072426C">
                                  <w:pPr>
                                    <w:spacing w:before="120" w:after="120"/>
                                    <w:jc w:val="center"/>
                                    <w:rPr>
                                      <w:rFonts w:ascii="Times New Roman" w:hAnsi="Times New Roman"/>
                                      <w:sz w:val="24"/>
                                      <w:szCs w:val="24"/>
                                    </w:rPr>
                                  </w:pPr>
                                </w:p>
                              </w:tc>
                              <w:tc>
                                <w:tcPr>
                                  <w:tcW w:w="2611" w:type="dxa"/>
                                  <w:vMerge/>
                                  <w:vAlign w:val="center"/>
                                </w:tcPr>
                                <w:p w:rsidR="0072426C" w:rsidRPr="00DF7BB3" w:rsidRDefault="0072426C" w:rsidP="0072426C">
                                  <w:pPr>
                                    <w:spacing w:before="120" w:after="120"/>
                                    <w:jc w:val="center"/>
                                    <w:rPr>
                                      <w:rFonts w:ascii="Times New Roman" w:hAnsi="Times New Roman"/>
                                      <w:sz w:val="24"/>
                                      <w:szCs w:val="24"/>
                                    </w:rPr>
                                  </w:pPr>
                                </w:p>
                              </w:tc>
                            </w:tr>
                            <w:tr w:rsidR="0072426C" w:rsidRPr="00DF7BB3" w:rsidTr="00BA7735">
                              <w:trPr>
                                <w:trHeight w:val="888"/>
                                <w:jc w:val="center"/>
                              </w:trPr>
                              <w:tc>
                                <w:tcPr>
                                  <w:tcW w:w="1188" w:type="dxa"/>
                                  <w:vAlign w:val="center"/>
                                </w:tcPr>
                                <w:p w:rsidR="0072426C" w:rsidRPr="00DF7BB3" w:rsidRDefault="0072426C" w:rsidP="0072426C">
                                  <w:pPr>
                                    <w:spacing w:before="120" w:after="120"/>
                                    <w:jc w:val="center"/>
                                    <w:rPr>
                                      <w:rFonts w:ascii="Times New Roman" w:hAnsi="Times New Roman"/>
                                      <w:sz w:val="24"/>
                                      <w:szCs w:val="24"/>
                                    </w:rPr>
                                  </w:pPr>
                                  <w:r>
                                    <w:rPr>
                                      <w:rFonts w:ascii="Times New Roman" w:hAnsi="Times New Roman"/>
                                      <w:sz w:val="24"/>
                                      <w:szCs w:val="24"/>
                                    </w:rPr>
                                    <w:t>Chữ ký</w:t>
                                  </w:r>
                                </w:p>
                              </w:tc>
                              <w:tc>
                                <w:tcPr>
                                  <w:tcW w:w="2720" w:type="dxa"/>
                                  <w:vAlign w:val="center"/>
                                </w:tcPr>
                                <w:p w:rsidR="0072426C" w:rsidRPr="00C81F72" w:rsidRDefault="0072426C" w:rsidP="0072426C">
                                  <w:pPr>
                                    <w:spacing w:before="120" w:after="120"/>
                                    <w:jc w:val="center"/>
                                    <w:rPr>
                                      <w:rFonts w:ascii="Times New Roman" w:hAnsi="Times New Roman"/>
                                      <w:b/>
                                      <w:sz w:val="24"/>
                                      <w:szCs w:val="24"/>
                                    </w:rPr>
                                  </w:pPr>
                                </w:p>
                              </w:tc>
                              <w:tc>
                                <w:tcPr>
                                  <w:tcW w:w="2409" w:type="dxa"/>
                                  <w:vMerge/>
                                  <w:vAlign w:val="center"/>
                                </w:tcPr>
                                <w:p w:rsidR="0072426C" w:rsidRPr="00DF7BB3" w:rsidRDefault="0072426C" w:rsidP="0072426C">
                                  <w:pPr>
                                    <w:spacing w:before="120" w:after="120"/>
                                    <w:jc w:val="center"/>
                                    <w:rPr>
                                      <w:rFonts w:ascii="Times New Roman" w:hAnsi="Times New Roman"/>
                                      <w:sz w:val="24"/>
                                      <w:szCs w:val="24"/>
                                    </w:rPr>
                                  </w:pPr>
                                </w:p>
                              </w:tc>
                              <w:tc>
                                <w:tcPr>
                                  <w:tcW w:w="2611" w:type="dxa"/>
                                  <w:vMerge/>
                                  <w:vAlign w:val="center"/>
                                </w:tcPr>
                                <w:p w:rsidR="0072426C" w:rsidRPr="00DF7BB3" w:rsidRDefault="0072426C" w:rsidP="0072426C">
                                  <w:pPr>
                                    <w:spacing w:before="120" w:after="120"/>
                                    <w:jc w:val="center"/>
                                    <w:rPr>
                                      <w:rFonts w:ascii="Times New Roman" w:hAnsi="Times New Roman"/>
                                      <w:sz w:val="24"/>
                                      <w:szCs w:val="24"/>
                                    </w:rPr>
                                  </w:pPr>
                                </w:p>
                              </w:tc>
                            </w:tr>
                            <w:tr w:rsidR="0072426C" w:rsidRPr="00DF7BB3" w:rsidTr="00C52FD0">
                              <w:trPr>
                                <w:trHeight w:val="249"/>
                                <w:jc w:val="center"/>
                              </w:trPr>
                              <w:tc>
                                <w:tcPr>
                                  <w:tcW w:w="1188" w:type="dxa"/>
                                  <w:vAlign w:val="center"/>
                                </w:tcPr>
                                <w:p w:rsidR="0072426C" w:rsidRPr="00DF7BB3" w:rsidRDefault="0072426C" w:rsidP="0072426C">
                                  <w:pPr>
                                    <w:spacing w:before="120" w:after="120"/>
                                    <w:jc w:val="center"/>
                                    <w:rPr>
                                      <w:rFonts w:ascii="Times New Roman" w:hAnsi="Times New Roman"/>
                                      <w:sz w:val="24"/>
                                      <w:szCs w:val="24"/>
                                    </w:rPr>
                                  </w:pPr>
                                </w:p>
                              </w:tc>
                              <w:tc>
                                <w:tcPr>
                                  <w:tcW w:w="2720" w:type="dxa"/>
                                  <w:vAlign w:val="center"/>
                                </w:tcPr>
                                <w:p w:rsidR="0072426C" w:rsidRPr="00C81F72" w:rsidRDefault="0072426C" w:rsidP="0072426C">
                                  <w:pPr>
                                    <w:spacing w:before="120" w:after="120"/>
                                    <w:jc w:val="center"/>
                                    <w:rPr>
                                      <w:rFonts w:ascii="Times New Roman" w:hAnsi="Times New Roman"/>
                                      <w:b/>
                                      <w:sz w:val="26"/>
                                      <w:szCs w:val="26"/>
                                    </w:rPr>
                                  </w:pPr>
                                  <w:r w:rsidRPr="00C81F72">
                                    <w:rPr>
                                      <w:rFonts w:ascii="Times New Roman" w:hAnsi="Times New Roman"/>
                                      <w:b/>
                                      <w:sz w:val="26"/>
                                      <w:szCs w:val="26"/>
                                    </w:rPr>
                                    <w:t>KTV.Lê Thị Ánh</w:t>
                                  </w:r>
                                </w:p>
                              </w:tc>
                              <w:tc>
                                <w:tcPr>
                                  <w:tcW w:w="2409" w:type="dxa"/>
                                  <w:vMerge/>
                                  <w:vAlign w:val="center"/>
                                </w:tcPr>
                                <w:p w:rsidR="0072426C" w:rsidRPr="00DF7BB3" w:rsidRDefault="0072426C" w:rsidP="0072426C">
                                  <w:pPr>
                                    <w:spacing w:before="120" w:after="120"/>
                                    <w:jc w:val="center"/>
                                    <w:rPr>
                                      <w:rFonts w:ascii="Times New Roman" w:hAnsi="Times New Roman"/>
                                      <w:sz w:val="24"/>
                                      <w:szCs w:val="24"/>
                                    </w:rPr>
                                  </w:pPr>
                                </w:p>
                              </w:tc>
                              <w:tc>
                                <w:tcPr>
                                  <w:tcW w:w="2611" w:type="dxa"/>
                                  <w:vMerge/>
                                  <w:vAlign w:val="center"/>
                                </w:tcPr>
                                <w:p w:rsidR="0072426C" w:rsidRPr="00DF7BB3" w:rsidRDefault="0072426C" w:rsidP="0072426C">
                                  <w:pPr>
                                    <w:spacing w:before="120" w:after="120"/>
                                    <w:jc w:val="center"/>
                                    <w:rPr>
                                      <w:rFonts w:ascii="Times New Roman" w:hAnsi="Times New Roman"/>
                                      <w:sz w:val="24"/>
                                      <w:szCs w:val="24"/>
                                    </w:rPr>
                                  </w:pPr>
                                </w:p>
                              </w:tc>
                            </w:tr>
                            <w:tr w:rsidR="0072426C" w:rsidRPr="00DF7BB3" w:rsidTr="00BA7735">
                              <w:trPr>
                                <w:trHeight w:val="852"/>
                                <w:jc w:val="center"/>
                              </w:trPr>
                              <w:tc>
                                <w:tcPr>
                                  <w:tcW w:w="1188" w:type="dxa"/>
                                  <w:vAlign w:val="center"/>
                                </w:tcPr>
                                <w:p w:rsidR="0072426C" w:rsidRPr="00DF7BB3" w:rsidRDefault="0072426C" w:rsidP="0072426C">
                                  <w:pPr>
                                    <w:spacing w:before="120" w:after="120"/>
                                    <w:jc w:val="center"/>
                                    <w:rPr>
                                      <w:rFonts w:ascii="Times New Roman" w:hAnsi="Times New Roman"/>
                                      <w:sz w:val="24"/>
                                      <w:szCs w:val="24"/>
                                    </w:rPr>
                                  </w:pPr>
                                  <w:r>
                                    <w:rPr>
                                      <w:rFonts w:ascii="Times New Roman" w:hAnsi="Times New Roman"/>
                                      <w:sz w:val="24"/>
                                      <w:szCs w:val="24"/>
                                    </w:rPr>
                                    <w:t>Chữ ký</w:t>
                                  </w:r>
                                </w:p>
                              </w:tc>
                              <w:tc>
                                <w:tcPr>
                                  <w:tcW w:w="2720" w:type="dxa"/>
                                  <w:vAlign w:val="center"/>
                                </w:tcPr>
                                <w:p w:rsidR="0072426C" w:rsidRPr="00132572" w:rsidRDefault="0072426C" w:rsidP="0072426C">
                                  <w:pPr>
                                    <w:spacing w:before="120" w:after="120"/>
                                    <w:jc w:val="center"/>
                                    <w:rPr>
                                      <w:rFonts w:ascii="Times New Roman" w:hAnsi="Times New Roman"/>
                                      <w:sz w:val="26"/>
                                      <w:szCs w:val="26"/>
                                    </w:rPr>
                                  </w:pPr>
                                </w:p>
                              </w:tc>
                              <w:tc>
                                <w:tcPr>
                                  <w:tcW w:w="2409" w:type="dxa"/>
                                  <w:vMerge/>
                                  <w:vAlign w:val="center"/>
                                </w:tcPr>
                                <w:p w:rsidR="0072426C" w:rsidRPr="00DF7BB3" w:rsidRDefault="0072426C" w:rsidP="0072426C">
                                  <w:pPr>
                                    <w:spacing w:before="120" w:after="120"/>
                                    <w:jc w:val="center"/>
                                    <w:rPr>
                                      <w:rFonts w:ascii="Times New Roman" w:hAnsi="Times New Roman"/>
                                      <w:sz w:val="24"/>
                                      <w:szCs w:val="24"/>
                                    </w:rPr>
                                  </w:pPr>
                                </w:p>
                              </w:tc>
                              <w:tc>
                                <w:tcPr>
                                  <w:tcW w:w="2611" w:type="dxa"/>
                                  <w:vMerge/>
                                  <w:vAlign w:val="center"/>
                                </w:tcPr>
                                <w:p w:rsidR="0072426C" w:rsidRPr="00DF7BB3" w:rsidRDefault="0072426C" w:rsidP="0072426C">
                                  <w:pPr>
                                    <w:spacing w:before="120" w:after="120"/>
                                    <w:jc w:val="center"/>
                                    <w:rPr>
                                      <w:rFonts w:ascii="Times New Roman" w:hAnsi="Times New Roman"/>
                                      <w:sz w:val="24"/>
                                      <w:szCs w:val="24"/>
                                    </w:rPr>
                                  </w:pPr>
                                </w:p>
                              </w:tc>
                            </w:tr>
                            <w:tr w:rsidR="0072426C" w:rsidRPr="00DF7BB3" w:rsidTr="00C52FD0">
                              <w:trPr>
                                <w:trHeight w:val="70"/>
                                <w:jc w:val="center"/>
                              </w:trPr>
                              <w:tc>
                                <w:tcPr>
                                  <w:tcW w:w="1188" w:type="dxa"/>
                                  <w:vAlign w:val="center"/>
                                </w:tcPr>
                                <w:p w:rsidR="0072426C" w:rsidRPr="00DF7BB3" w:rsidRDefault="0072426C" w:rsidP="0072426C">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720" w:type="dxa"/>
                                  <w:vAlign w:val="center"/>
                                </w:tcPr>
                                <w:p w:rsidR="0072426C" w:rsidRPr="00132572" w:rsidRDefault="00BA7735" w:rsidP="0072426C">
                                  <w:pPr>
                                    <w:spacing w:before="120" w:after="120"/>
                                    <w:jc w:val="center"/>
                                    <w:rPr>
                                      <w:rFonts w:ascii="Times New Roman" w:hAnsi="Times New Roman"/>
                                      <w:sz w:val="26"/>
                                      <w:szCs w:val="26"/>
                                    </w:rPr>
                                  </w:pPr>
                                  <w:r>
                                    <w:rPr>
                                      <w:rFonts w:ascii="Times New Roman" w:hAnsi="Times New Roman"/>
                                      <w:sz w:val="26"/>
                                      <w:szCs w:val="26"/>
                                    </w:rPr>
                                    <w:t>09/08/2023</w:t>
                                  </w:r>
                                </w:p>
                              </w:tc>
                              <w:tc>
                                <w:tcPr>
                                  <w:tcW w:w="2409" w:type="dxa"/>
                                  <w:vAlign w:val="center"/>
                                </w:tcPr>
                                <w:p w:rsidR="0072426C" w:rsidRPr="00DF7BB3" w:rsidRDefault="00BA7735" w:rsidP="0072426C">
                                  <w:pPr>
                                    <w:spacing w:before="120" w:after="120"/>
                                    <w:jc w:val="center"/>
                                    <w:rPr>
                                      <w:rFonts w:ascii="Times New Roman" w:hAnsi="Times New Roman"/>
                                      <w:sz w:val="24"/>
                                      <w:szCs w:val="24"/>
                                    </w:rPr>
                                  </w:pPr>
                                  <w:r>
                                    <w:rPr>
                                      <w:rFonts w:ascii="Times New Roman" w:hAnsi="Times New Roman"/>
                                      <w:sz w:val="24"/>
                                      <w:szCs w:val="24"/>
                                    </w:rPr>
                                    <w:t>11/08/2023</w:t>
                                  </w:r>
                                </w:p>
                              </w:tc>
                              <w:tc>
                                <w:tcPr>
                                  <w:tcW w:w="2611" w:type="dxa"/>
                                  <w:vAlign w:val="center"/>
                                </w:tcPr>
                                <w:p w:rsidR="0072426C" w:rsidRPr="00DF7BB3" w:rsidRDefault="00BA7735" w:rsidP="0072426C">
                                  <w:pPr>
                                    <w:spacing w:before="120" w:after="120"/>
                                    <w:ind w:left="-198"/>
                                    <w:jc w:val="center"/>
                                    <w:rPr>
                                      <w:rFonts w:ascii="Times New Roman" w:hAnsi="Times New Roman"/>
                                      <w:sz w:val="24"/>
                                      <w:szCs w:val="24"/>
                                    </w:rPr>
                                  </w:pPr>
                                  <w:r>
                                    <w:rPr>
                                      <w:rFonts w:ascii="Times New Roman" w:hAnsi="Times New Roman"/>
                                      <w:sz w:val="24"/>
                                      <w:szCs w:val="24"/>
                                    </w:rPr>
                                    <w:t>15/08/2023</w:t>
                                  </w:r>
                                </w:p>
                              </w:tc>
                            </w:tr>
                            <w:tr w:rsidR="005F7002" w:rsidRPr="00DF7BB3" w:rsidTr="007023D9">
                              <w:trPr>
                                <w:trHeight w:val="70"/>
                                <w:jc w:val="center"/>
                              </w:trPr>
                              <w:tc>
                                <w:tcPr>
                                  <w:tcW w:w="8928" w:type="dxa"/>
                                  <w:gridSpan w:val="4"/>
                                </w:tcPr>
                                <w:p w:rsidR="005F7002" w:rsidRDefault="005F7002" w:rsidP="005F7002">
                                  <w:pPr>
                                    <w:spacing w:before="120" w:after="120"/>
                                    <w:rPr>
                                      <w:rFonts w:ascii="Times New Roman" w:hAnsi="Times New Roman"/>
                                      <w:sz w:val="24"/>
                                    </w:rPr>
                                  </w:pPr>
                                </w:p>
                                <w:p w:rsidR="005F7002" w:rsidRDefault="005F7002" w:rsidP="00BA7735">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BA7735">
                                    <w:rPr>
                                      <w:rFonts w:ascii="Times New Roman" w:hAnsi="Times New Roman"/>
                                      <w:sz w:val="24"/>
                                    </w:rPr>
                                    <w:t>16/08/2023</w:t>
                                  </w:r>
                                  <w:r>
                                    <w:rPr>
                                      <w:rFonts w:ascii="Times New Roman" w:hAnsi="Times New Roman"/>
                                      <w:sz w:val="24"/>
                                    </w:rPr>
                                    <w:t xml:space="preserve">                                      Lần sửa đổi:</w:t>
                                  </w:r>
                                </w:p>
                              </w:tc>
                            </w:tr>
                            <w:tr w:rsidR="005F7002" w:rsidRPr="00DF7BB3" w:rsidTr="001816CE">
                              <w:trPr>
                                <w:trHeight w:val="70"/>
                                <w:jc w:val="center"/>
                              </w:trPr>
                              <w:tc>
                                <w:tcPr>
                                  <w:tcW w:w="8928" w:type="dxa"/>
                                  <w:gridSpan w:val="4"/>
                                  <w:vAlign w:val="center"/>
                                </w:tcPr>
                                <w:p w:rsidR="005F7002" w:rsidRPr="00DF7BB3" w:rsidRDefault="005F7002" w:rsidP="005F7002">
                                  <w:pPr>
                                    <w:spacing w:before="120" w:after="120"/>
                                    <w:ind w:left="-198"/>
                                    <w:jc w:val="center"/>
                                    <w:rPr>
                                      <w:rFonts w:ascii="Times New Roman" w:hAnsi="Times New Roman"/>
                                      <w:sz w:val="24"/>
                                      <w:szCs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5F7002" w:rsidRDefault="005F7002" w:rsidP="002A5238">
                            <w:pPr>
                              <w:rPr>
                                <w:rFonts w:ascii="Times New Roman" w:hAnsi="Times New Roman"/>
                                <w:b/>
                                <w:sz w:val="36"/>
                              </w:rPr>
                            </w:pPr>
                          </w:p>
                          <w:p w:rsidR="0072426C" w:rsidRDefault="007242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E5994" id="_x0000_t202" coordsize="21600,21600" o:spt="202" path="m,l,21600r21600,l21600,xe">
                <v:stroke joinstyle="miter"/>
                <v:path gradientshapeok="t" o:connecttype="rect"/>
              </v:shapetype>
              <v:shape id="Text Box 52" o:spid="_x0000_s1026" type="#_x0000_t202" style="position:absolute;left:0;text-align:left;margin-left:-4.5pt;margin-top:-2.95pt;width:457.3pt;height:71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" strokeweight="4.5pt">
                <v:stroke linestyle="thinThick"/>
                <v:textbox>
                  <w:txbxContent>
                    <w:p w:rsidR="0072426C" w:rsidRPr="00F8126B" w:rsidRDefault="0072426C" w:rsidP="002A5238">
                      <w:pPr>
                        <w:spacing w:before="360"/>
                        <w:jc w:val="center"/>
                        <w:rPr>
                          <w:rFonts w:ascii="Times New Roman" w:hAnsi="Times New Roman"/>
                          <w:lang w:val="fr-FR"/>
                        </w:rPr>
                      </w:pPr>
                      <w:r w:rsidRPr="00F8126B">
                        <w:rPr>
                          <w:rFonts w:ascii="Times New Roman" w:hAnsi="Times New Roman"/>
                          <w:lang w:val="fr-FR"/>
                        </w:rPr>
                        <w:t>BỆNH VIỆN ĐA KHOA TỈNH LÀO CAI</w:t>
                      </w:r>
                    </w:p>
                    <w:p w:rsidR="0072426C" w:rsidRPr="00F8126B" w:rsidRDefault="0072426C" w:rsidP="002A5238">
                      <w:pPr>
                        <w:jc w:val="center"/>
                        <w:rPr>
                          <w:rFonts w:ascii="Times New Roman" w:hAnsi="Times New Roman"/>
                          <w:lang w:val="fr-FR"/>
                        </w:rPr>
                      </w:pPr>
                      <w:r w:rsidRPr="00F8126B">
                        <w:rPr>
                          <w:rFonts w:ascii="Times New Roman" w:hAnsi="Times New Roman"/>
                          <w:lang w:val="fr-FR"/>
                        </w:rPr>
                        <w:t>KHOA HÓA SINH – VI SINH</w:t>
                      </w:r>
                    </w:p>
                    <w:p w:rsidR="0072426C" w:rsidRPr="003C1C07" w:rsidRDefault="0072426C" w:rsidP="002A5238">
                      <w:pPr>
                        <w:rPr>
                          <w:rFonts w:ascii="Times New Roman" w:hAnsi="Times New Roman"/>
                          <w:b/>
                          <w:sz w:val="36"/>
                          <w:lang w:val="fr-FR"/>
                        </w:rPr>
                      </w:pPr>
                    </w:p>
                    <w:p w:rsidR="0072426C" w:rsidRDefault="0072426C">
                      <w:pPr>
                        <w:jc w:val="center"/>
                        <w:rPr>
                          <w:rFonts w:ascii="Times New Roman" w:hAnsi="Times New Roman"/>
                          <w:b/>
                          <w:sz w:val="36"/>
                          <w:szCs w:val="36"/>
                        </w:rPr>
                      </w:pPr>
                      <w:r>
                        <w:rPr>
                          <w:rFonts w:ascii="Times New Roman" w:hAnsi="Times New Roman"/>
                          <w:b/>
                          <w:noProof/>
                          <w:sz w:val="36"/>
                          <w:szCs w:val="36"/>
                        </w:rPr>
                        <w:drawing>
                          <wp:inline distT="0" distB="0" distL="0" distR="0" wp14:anchorId="16F9C9C2" wp14:editId="07BDCB8E">
                            <wp:extent cx="1143000" cy="1168400"/>
                            <wp:effectExtent l="0" t="0" r="0" b="0"/>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656" cy="1172137"/>
                                    </a:xfrm>
                                    <a:prstGeom prst="rect">
                                      <a:avLst/>
                                    </a:prstGeom>
                                    <a:noFill/>
                                    <a:ln>
                                      <a:noFill/>
                                    </a:ln>
                                  </pic:spPr>
                                </pic:pic>
                              </a:graphicData>
                            </a:graphic>
                          </wp:inline>
                        </w:drawing>
                      </w:r>
                    </w:p>
                    <w:p w:rsidR="00BA7735" w:rsidRDefault="00BA7735">
                      <w:pPr>
                        <w:jc w:val="center"/>
                        <w:rPr>
                          <w:rFonts w:ascii="Times New Roman" w:hAnsi="Times New Roman"/>
                          <w:b/>
                          <w:sz w:val="36"/>
                          <w:szCs w:val="36"/>
                        </w:rPr>
                      </w:pPr>
                    </w:p>
                    <w:p w:rsidR="00BA7735" w:rsidRDefault="00BA7735">
                      <w:pPr>
                        <w:jc w:val="center"/>
                        <w:rPr>
                          <w:rFonts w:ascii="Times New Roman" w:hAnsi="Times New Roman"/>
                          <w:b/>
                          <w:sz w:val="36"/>
                          <w:szCs w:val="36"/>
                        </w:rPr>
                      </w:pPr>
                    </w:p>
                    <w:p w:rsidR="005F7002" w:rsidRPr="00BA7735" w:rsidRDefault="005F7002">
                      <w:pPr>
                        <w:jc w:val="center"/>
                        <w:rPr>
                          <w:rFonts w:ascii="Times New Roman" w:hAnsi="Times New Roman"/>
                          <w:b/>
                        </w:rPr>
                      </w:pPr>
                    </w:p>
                    <w:p w:rsidR="005F7002" w:rsidRPr="00BA7735" w:rsidRDefault="005F7002" w:rsidP="005F7002">
                      <w:pPr>
                        <w:spacing w:line="360" w:lineRule="auto"/>
                        <w:jc w:val="center"/>
                        <w:rPr>
                          <w:rFonts w:ascii="Times New Roman" w:hAnsi="Times New Roman"/>
                          <w:b/>
                        </w:rPr>
                      </w:pPr>
                      <w:r w:rsidRPr="00BA7735">
                        <w:rPr>
                          <w:rFonts w:ascii="Times New Roman" w:hAnsi="Times New Roman"/>
                          <w:b/>
                        </w:rPr>
                        <w:t xml:space="preserve">QUY TRÌNH VI KHUẨN NUÔI CẤY VÀ ĐỊNH DANH </w:t>
                      </w:r>
                    </w:p>
                    <w:p w:rsidR="005F7002" w:rsidRPr="00BA7735" w:rsidRDefault="005F7002" w:rsidP="005F7002">
                      <w:pPr>
                        <w:spacing w:line="360" w:lineRule="auto"/>
                        <w:jc w:val="center"/>
                        <w:rPr>
                          <w:rFonts w:ascii="Times New Roman" w:hAnsi="Times New Roman"/>
                          <w:b/>
                        </w:rPr>
                      </w:pPr>
                      <w:r w:rsidRPr="00BA7735">
                        <w:rPr>
                          <w:rFonts w:ascii="Times New Roman" w:hAnsi="Times New Roman"/>
                          <w:b/>
                        </w:rPr>
                        <w:t>HỆ THỐNG TỰ ĐỘNG</w:t>
                      </w:r>
                    </w:p>
                    <w:p w:rsidR="0072426C" w:rsidRDefault="005F7002" w:rsidP="005F7002">
                      <w:pPr>
                        <w:jc w:val="center"/>
                        <w:rPr>
                          <w:rFonts w:ascii="Times New Roman" w:hAnsi="Times New Roman"/>
                          <w:b/>
                          <w:color w:val="000000" w:themeColor="text1"/>
                        </w:rPr>
                      </w:pPr>
                      <w:r w:rsidRPr="00BA7735">
                        <w:rPr>
                          <w:rFonts w:ascii="Times New Roman" w:hAnsi="Times New Roman"/>
                          <w:b/>
                          <w:color w:val="000000" w:themeColor="text1"/>
                        </w:rPr>
                        <w:t>QTKT.NC.35</w:t>
                      </w:r>
                    </w:p>
                    <w:p w:rsidR="00BA7735" w:rsidRDefault="00BA7735" w:rsidP="005F7002">
                      <w:pPr>
                        <w:jc w:val="center"/>
                        <w:rPr>
                          <w:rFonts w:ascii="Times New Roman" w:hAnsi="Times New Roman"/>
                          <w:b/>
                          <w:color w:val="000000" w:themeColor="text1"/>
                        </w:rPr>
                      </w:pPr>
                    </w:p>
                    <w:p w:rsidR="00BA7735" w:rsidRDefault="00BA7735" w:rsidP="005F7002">
                      <w:pPr>
                        <w:jc w:val="center"/>
                        <w:rPr>
                          <w:rFonts w:ascii="Times New Roman" w:hAnsi="Times New Roman"/>
                          <w:b/>
                          <w:color w:val="000000" w:themeColor="text1"/>
                        </w:rPr>
                      </w:pPr>
                    </w:p>
                    <w:p w:rsidR="00BA7735" w:rsidRPr="00BA7735" w:rsidRDefault="00BA7735" w:rsidP="005F7002">
                      <w:pPr>
                        <w:jc w:val="center"/>
                        <w:rPr>
                          <w:rFonts w:ascii="Times New Roman" w:hAnsi="Times New Roman"/>
                          <w:b/>
                          <w:color w:val="000000" w:themeColor="text1"/>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720"/>
                        <w:gridCol w:w="2409"/>
                        <w:gridCol w:w="2611"/>
                      </w:tblGrid>
                      <w:tr w:rsidR="0072426C" w:rsidRPr="00C54042" w:rsidTr="00C52FD0">
                        <w:trPr>
                          <w:trHeight w:val="344"/>
                          <w:jc w:val="center"/>
                        </w:trPr>
                        <w:tc>
                          <w:tcPr>
                            <w:tcW w:w="1188" w:type="dxa"/>
                            <w:vAlign w:val="center"/>
                          </w:tcPr>
                          <w:p w:rsidR="0072426C" w:rsidRDefault="0072426C" w:rsidP="0072426C">
                            <w:pPr>
                              <w:spacing w:before="120" w:after="120"/>
                              <w:jc w:val="center"/>
                              <w:rPr>
                                <w:rFonts w:ascii="Times New Roman" w:hAnsi="Times New Roman"/>
                                <w:b/>
                                <w:sz w:val="24"/>
                              </w:rPr>
                            </w:pPr>
                          </w:p>
                        </w:tc>
                        <w:tc>
                          <w:tcPr>
                            <w:tcW w:w="2720" w:type="dxa"/>
                            <w:vAlign w:val="center"/>
                          </w:tcPr>
                          <w:p w:rsidR="0072426C" w:rsidRPr="00C54042" w:rsidRDefault="0072426C" w:rsidP="0072426C">
                            <w:pPr>
                              <w:spacing w:before="120" w:after="120"/>
                              <w:jc w:val="center"/>
                              <w:rPr>
                                <w:rFonts w:ascii="Times New Roman" w:hAnsi="Times New Roman"/>
                                <w:b/>
                                <w:sz w:val="24"/>
                              </w:rPr>
                            </w:pPr>
                            <w:r w:rsidRPr="00C54042">
                              <w:rPr>
                                <w:rFonts w:ascii="Times New Roman" w:hAnsi="Times New Roman"/>
                                <w:b/>
                                <w:sz w:val="24"/>
                              </w:rPr>
                              <w:t>Người</w:t>
                            </w:r>
                            <w:r>
                              <w:rPr>
                                <w:rFonts w:ascii="Times New Roman" w:hAnsi="Times New Roman"/>
                                <w:b/>
                                <w:sz w:val="24"/>
                              </w:rPr>
                              <w:t xml:space="preserve"> biên soạn</w:t>
                            </w:r>
                          </w:p>
                        </w:tc>
                        <w:tc>
                          <w:tcPr>
                            <w:tcW w:w="2409" w:type="dxa"/>
                            <w:vAlign w:val="center"/>
                          </w:tcPr>
                          <w:p w:rsidR="0072426C" w:rsidRPr="00C54042" w:rsidRDefault="0072426C" w:rsidP="0072426C">
                            <w:pPr>
                              <w:spacing w:before="120" w:after="120"/>
                              <w:jc w:val="center"/>
                              <w:rPr>
                                <w:rFonts w:ascii="Times New Roman" w:hAnsi="Times New Roman"/>
                                <w:b/>
                                <w:sz w:val="24"/>
                              </w:rPr>
                            </w:pPr>
                            <w:r>
                              <w:rPr>
                                <w:rFonts w:ascii="Times New Roman" w:hAnsi="Times New Roman"/>
                                <w:b/>
                                <w:sz w:val="24"/>
                              </w:rPr>
                              <w:t>Người xem xét</w:t>
                            </w:r>
                          </w:p>
                        </w:tc>
                        <w:tc>
                          <w:tcPr>
                            <w:tcW w:w="2611" w:type="dxa"/>
                            <w:vAlign w:val="center"/>
                          </w:tcPr>
                          <w:p w:rsidR="0072426C" w:rsidRPr="00C54042" w:rsidRDefault="0072426C" w:rsidP="0072426C">
                            <w:pPr>
                              <w:spacing w:before="120" w:after="120"/>
                              <w:jc w:val="center"/>
                              <w:rPr>
                                <w:rFonts w:ascii="Times New Roman" w:hAnsi="Times New Roman"/>
                                <w:b/>
                                <w:sz w:val="24"/>
                              </w:rPr>
                            </w:pPr>
                            <w:r>
                              <w:rPr>
                                <w:rFonts w:ascii="Times New Roman" w:hAnsi="Times New Roman"/>
                                <w:b/>
                                <w:sz w:val="24"/>
                              </w:rPr>
                              <w:t>Lãnh đạo bệnh viện phê duyệt</w:t>
                            </w:r>
                          </w:p>
                        </w:tc>
                      </w:tr>
                      <w:tr w:rsidR="0072426C" w:rsidRPr="00DF7BB3" w:rsidTr="00C52FD0">
                        <w:trPr>
                          <w:trHeight w:val="617"/>
                          <w:jc w:val="center"/>
                        </w:trPr>
                        <w:tc>
                          <w:tcPr>
                            <w:tcW w:w="1188" w:type="dxa"/>
                            <w:vAlign w:val="center"/>
                          </w:tcPr>
                          <w:p w:rsidR="0072426C" w:rsidRPr="00DF7BB3" w:rsidRDefault="0072426C" w:rsidP="0072426C">
                            <w:pPr>
                              <w:jc w:val="center"/>
                              <w:rPr>
                                <w:rFonts w:ascii="Times New Roman" w:hAnsi="Times New Roman"/>
                                <w:sz w:val="24"/>
                                <w:szCs w:val="24"/>
                              </w:rPr>
                            </w:pPr>
                            <w:r w:rsidRPr="00DF7BB3">
                              <w:rPr>
                                <w:rFonts w:ascii="Times New Roman" w:hAnsi="Times New Roman"/>
                                <w:sz w:val="24"/>
                                <w:szCs w:val="24"/>
                              </w:rPr>
                              <w:t>Họ</w:t>
                            </w:r>
                            <w:r>
                              <w:rPr>
                                <w:rFonts w:ascii="Times New Roman" w:hAnsi="Times New Roman"/>
                                <w:sz w:val="24"/>
                                <w:szCs w:val="24"/>
                              </w:rPr>
                              <w:t xml:space="preserve"> </w:t>
                            </w:r>
                            <w:r w:rsidRPr="00DF7BB3">
                              <w:rPr>
                                <w:rFonts w:ascii="Times New Roman" w:hAnsi="Times New Roman"/>
                                <w:sz w:val="24"/>
                                <w:szCs w:val="24"/>
                              </w:rPr>
                              <w:t>và</w:t>
                            </w:r>
                            <w:r>
                              <w:rPr>
                                <w:rFonts w:ascii="Times New Roman" w:hAnsi="Times New Roman"/>
                                <w:sz w:val="24"/>
                                <w:szCs w:val="24"/>
                              </w:rPr>
                              <w:t xml:space="preserve"> </w:t>
                            </w:r>
                            <w:r w:rsidRPr="00DF7BB3">
                              <w:rPr>
                                <w:rFonts w:ascii="Times New Roman" w:hAnsi="Times New Roman"/>
                                <w:sz w:val="24"/>
                                <w:szCs w:val="24"/>
                              </w:rPr>
                              <w:t>tên</w:t>
                            </w:r>
                          </w:p>
                        </w:tc>
                        <w:tc>
                          <w:tcPr>
                            <w:tcW w:w="2720" w:type="dxa"/>
                            <w:vAlign w:val="center"/>
                          </w:tcPr>
                          <w:p w:rsidR="0072426C" w:rsidRPr="00C81F72" w:rsidRDefault="0072426C" w:rsidP="00C81F72">
                            <w:pPr>
                              <w:jc w:val="center"/>
                              <w:rPr>
                                <w:rFonts w:ascii="Times New Roman" w:hAnsi="Times New Roman"/>
                                <w:b/>
                                <w:sz w:val="24"/>
                                <w:szCs w:val="24"/>
                              </w:rPr>
                            </w:pPr>
                            <w:r w:rsidRPr="00C81F72">
                              <w:rPr>
                                <w:rFonts w:ascii="Times New Roman" w:hAnsi="Times New Roman"/>
                                <w:b/>
                                <w:sz w:val="24"/>
                                <w:szCs w:val="24"/>
                              </w:rPr>
                              <w:t>BSCKI.Nguyễn Thị Việt Hà</w:t>
                            </w:r>
                          </w:p>
                        </w:tc>
                        <w:tc>
                          <w:tcPr>
                            <w:tcW w:w="2409" w:type="dxa"/>
                            <w:vAlign w:val="center"/>
                          </w:tcPr>
                          <w:p w:rsidR="0072426C" w:rsidRPr="00C81F72" w:rsidRDefault="0072426C" w:rsidP="00C81F72">
                            <w:pPr>
                              <w:jc w:val="center"/>
                              <w:rPr>
                                <w:rFonts w:ascii="Times New Roman" w:hAnsi="Times New Roman"/>
                                <w:b/>
                                <w:sz w:val="24"/>
                                <w:szCs w:val="24"/>
                              </w:rPr>
                            </w:pPr>
                            <w:r w:rsidRPr="00C81F72">
                              <w:rPr>
                                <w:rFonts w:ascii="Times New Roman" w:hAnsi="Times New Roman"/>
                                <w:b/>
                                <w:sz w:val="24"/>
                                <w:szCs w:val="24"/>
                              </w:rPr>
                              <w:t>BSCKI.Hồ Thị Phi Nga</w:t>
                            </w:r>
                          </w:p>
                        </w:tc>
                        <w:tc>
                          <w:tcPr>
                            <w:tcW w:w="2611" w:type="dxa"/>
                            <w:vAlign w:val="center"/>
                          </w:tcPr>
                          <w:p w:rsidR="0072426C" w:rsidRPr="00C52FD0" w:rsidRDefault="00C52FD0" w:rsidP="0072426C">
                            <w:pPr>
                              <w:jc w:val="center"/>
                              <w:rPr>
                                <w:rFonts w:ascii="Times New Roman" w:hAnsi="Times New Roman"/>
                                <w:b/>
                                <w:sz w:val="24"/>
                                <w:szCs w:val="24"/>
                              </w:rPr>
                            </w:pPr>
                            <w:r w:rsidRPr="00C52FD0">
                              <w:rPr>
                                <w:rFonts w:ascii="Times New Roman" w:hAnsi="Times New Roman"/>
                                <w:b/>
                                <w:sz w:val="24"/>
                                <w:szCs w:val="24"/>
                              </w:rPr>
                              <w:t>BSCKII. Phạm Văn Thinh</w:t>
                            </w:r>
                          </w:p>
                        </w:tc>
                      </w:tr>
                      <w:tr w:rsidR="0072426C" w:rsidRPr="00DF7BB3" w:rsidTr="00BA7735">
                        <w:trPr>
                          <w:trHeight w:val="896"/>
                          <w:jc w:val="center"/>
                        </w:trPr>
                        <w:tc>
                          <w:tcPr>
                            <w:tcW w:w="1188" w:type="dxa"/>
                            <w:vAlign w:val="center"/>
                          </w:tcPr>
                          <w:p w:rsidR="0072426C" w:rsidRPr="00DF7BB3" w:rsidRDefault="0072426C" w:rsidP="0072426C">
                            <w:pPr>
                              <w:spacing w:before="120" w:after="120"/>
                              <w:jc w:val="center"/>
                              <w:rPr>
                                <w:rFonts w:ascii="Times New Roman" w:hAnsi="Times New Roman"/>
                                <w:sz w:val="24"/>
                                <w:szCs w:val="24"/>
                              </w:rPr>
                            </w:pPr>
                            <w:r w:rsidRPr="00DF7BB3">
                              <w:rPr>
                                <w:rFonts w:ascii="Times New Roman" w:hAnsi="Times New Roman"/>
                                <w:sz w:val="24"/>
                                <w:szCs w:val="24"/>
                              </w:rPr>
                              <w:t>Chữ</w:t>
                            </w:r>
                            <w:r>
                              <w:rPr>
                                <w:rFonts w:ascii="Times New Roman" w:hAnsi="Times New Roman"/>
                                <w:sz w:val="24"/>
                                <w:szCs w:val="24"/>
                              </w:rPr>
                              <w:t xml:space="preserve"> k</w:t>
                            </w:r>
                            <w:r w:rsidRPr="00DF7BB3">
                              <w:rPr>
                                <w:rFonts w:ascii="Times New Roman" w:hAnsi="Times New Roman"/>
                                <w:sz w:val="24"/>
                                <w:szCs w:val="24"/>
                              </w:rPr>
                              <w:t>ý</w:t>
                            </w:r>
                          </w:p>
                        </w:tc>
                        <w:tc>
                          <w:tcPr>
                            <w:tcW w:w="2720" w:type="dxa"/>
                            <w:vAlign w:val="center"/>
                          </w:tcPr>
                          <w:p w:rsidR="0072426C" w:rsidRPr="00DF7BB3" w:rsidRDefault="0072426C" w:rsidP="0072426C">
                            <w:pPr>
                              <w:spacing w:before="120" w:after="120"/>
                              <w:jc w:val="center"/>
                              <w:rPr>
                                <w:rFonts w:ascii="Times New Roman" w:hAnsi="Times New Roman"/>
                                <w:sz w:val="24"/>
                                <w:szCs w:val="24"/>
                              </w:rPr>
                            </w:pPr>
                          </w:p>
                        </w:tc>
                        <w:tc>
                          <w:tcPr>
                            <w:tcW w:w="2409" w:type="dxa"/>
                            <w:vMerge w:val="restart"/>
                            <w:vAlign w:val="center"/>
                          </w:tcPr>
                          <w:p w:rsidR="0072426C" w:rsidRDefault="0072426C" w:rsidP="0072426C">
                            <w:pPr>
                              <w:spacing w:before="120" w:after="120"/>
                              <w:jc w:val="center"/>
                              <w:rPr>
                                <w:rFonts w:ascii="Times New Roman" w:hAnsi="Times New Roman"/>
                                <w:sz w:val="24"/>
                                <w:szCs w:val="24"/>
                              </w:rPr>
                            </w:pPr>
                          </w:p>
                          <w:p w:rsidR="0072426C" w:rsidRPr="00DF7BB3" w:rsidRDefault="0072426C" w:rsidP="0072426C">
                            <w:pPr>
                              <w:spacing w:before="120" w:after="120"/>
                              <w:jc w:val="center"/>
                              <w:rPr>
                                <w:rFonts w:ascii="Times New Roman" w:hAnsi="Times New Roman"/>
                                <w:sz w:val="24"/>
                                <w:szCs w:val="24"/>
                              </w:rPr>
                            </w:pPr>
                          </w:p>
                        </w:tc>
                        <w:tc>
                          <w:tcPr>
                            <w:tcW w:w="2611" w:type="dxa"/>
                            <w:vMerge w:val="restart"/>
                            <w:vAlign w:val="center"/>
                          </w:tcPr>
                          <w:p w:rsidR="0072426C" w:rsidRPr="00DF7BB3" w:rsidRDefault="0072426C" w:rsidP="0072426C">
                            <w:pPr>
                              <w:spacing w:before="120" w:after="120"/>
                              <w:jc w:val="center"/>
                              <w:rPr>
                                <w:rFonts w:ascii="Times New Roman" w:hAnsi="Times New Roman"/>
                                <w:sz w:val="24"/>
                                <w:szCs w:val="24"/>
                              </w:rPr>
                            </w:pPr>
                          </w:p>
                        </w:tc>
                      </w:tr>
                      <w:tr w:rsidR="0072426C" w:rsidRPr="00DF7BB3" w:rsidTr="00C52FD0">
                        <w:trPr>
                          <w:trHeight w:val="305"/>
                          <w:jc w:val="center"/>
                        </w:trPr>
                        <w:tc>
                          <w:tcPr>
                            <w:tcW w:w="1188" w:type="dxa"/>
                            <w:vAlign w:val="center"/>
                          </w:tcPr>
                          <w:p w:rsidR="0072426C" w:rsidRPr="00DF7BB3" w:rsidRDefault="0072426C" w:rsidP="0072426C">
                            <w:pPr>
                              <w:spacing w:before="120" w:after="120"/>
                              <w:jc w:val="center"/>
                              <w:rPr>
                                <w:rFonts w:ascii="Times New Roman" w:hAnsi="Times New Roman"/>
                                <w:sz w:val="24"/>
                                <w:szCs w:val="24"/>
                              </w:rPr>
                            </w:pPr>
                          </w:p>
                        </w:tc>
                        <w:tc>
                          <w:tcPr>
                            <w:tcW w:w="2720" w:type="dxa"/>
                            <w:vAlign w:val="center"/>
                          </w:tcPr>
                          <w:p w:rsidR="0072426C" w:rsidRPr="00C81F72" w:rsidRDefault="0072426C" w:rsidP="0072426C">
                            <w:pPr>
                              <w:spacing w:before="120" w:after="120"/>
                              <w:jc w:val="center"/>
                              <w:rPr>
                                <w:rFonts w:ascii="Times New Roman" w:hAnsi="Times New Roman"/>
                                <w:b/>
                                <w:sz w:val="24"/>
                                <w:szCs w:val="24"/>
                              </w:rPr>
                            </w:pPr>
                            <w:r w:rsidRPr="00C81F72">
                              <w:rPr>
                                <w:rFonts w:ascii="Times New Roman" w:hAnsi="Times New Roman"/>
                                <w:b/>
                                <w:sz w:val="24"/>
                                <w:szCs w:val="24"/>
                              </w:rPr>
                              <w:t>CN.Hoàng Thị Lý</w:t>
                            </w:r>
                          </w:p>
                        </w:tc>
                        <w:tc>
                          <w:tcPr>
                            <w:tcW w:w="2409" w:type="dxa"/>
                            <w:vMerge/>
                            <w:vAlign w:val="center"/>
                          </w:tcPr>
                          <w:p w:rsidR="0072426C" w:rsidRPr="00DF7BB3" w:rsidRDefault="0072426C" w:rsidP="0072426C">
                            <w:pPr>
                              <w:spacing w:before="120" w:after="120"/>
                              <w:jc w:val="center"/>
                              <w:rPr>
                                <w:rFonts w:ascii="Times New Roman" w:hAnsi="Times New Roman"/>
                                <w:sz w:val="24"/>
                                <w:szCs w:val="24"/>
                              </w:rPr>
                            </w:pPr>
                          </w:p>
                        </w:tc>
                        <w:tc>
                          <w:tcPr>
                            <w:tcW w:w="2611" w:type="dxa"/>
                            <w:vMerge/>
                            <w:vAlign w:val="center"/>
                          </w:tcPr>
                          <w:p w:rsidR="0072426C" w:rsidRPr="00DF7BB3" w:rsidRDefault="0072426C" w:rsidP="0072426C">
                            <w:pPr>
                              <w:spacing w:before="120" w:after="120"/>
                              <w:jc w:val="center"/>
                              <w:rPr>
                                <w:rFonts w:ascii="Times New Roman" w:hAnsi="Times New Roman"/>
                                <w:sz w:val="24"/>
                                <w:szCs w:val="24"/>
                              </w:rPr>
                            </w:pPr>
                          </w:p>
                        </w:tc>
                      </w:tr>
                      <w:tr w:rsidR="0072426C" w:rsidRPr="00DF7BB3" w:rsidTr="00BA7735">
                        <w:trPr>
                          <w:trHeight w:val="888"/>
                          <w:jc w:val="center"/>
                        </w:trPr>
                        <w:tc>
                          <w:tcPr>
                            <w:tcW w:w="1188" w:type="dxa"/>
                            <w:vAlign w:val="center"/>
                          </w:tcPr>
                          <w:p w:rsidR="0072426C" w:rsidRPr="00DF7BB3" w:rsidRDefault="0072426C" w:rsidP="0072426C">
                            <w:pPr>
                              <w:spacing w:before="120" w:after="120"/>
                              <w:jc w:val="center"/>
                              <w:rPr>
                                <w:rFonts w:ascii="Times New Roman" w:hAnsi="Times New Roman"/>
                                <w:sz w:val="24"/>
                                <w:szCs w:val="24"/>
                              </w:rPr>
                            </w:pPr>
                            <w:r>
                              <w:rPr>
                                <w:rFonts w:ascii="Times New Roman" w:hAnsi="Times New Roman"/>
                                <w:sz w:val="24"/>
                                <w:szCs w:val="24"/>
                              </w:rPr>
                              <w:t>Chữ ký</w:t>
                            </w:r>
                          </w:p>
                        </w:tc>
                        <w:tc>
                          <w:tcPr>
                            <w:tcW w:w="2720" w:type="dxa"/>
                            <w:vAlign w:val="center"/>
                          </w:tcPr>
                          <w:p w:rsidR="0072426C" w:rsidRPr="00C81F72" w:rsidRDefault="0072426C" w:rsidP="0072426C">
                            <w:pPr>
                              <w:spacing w:before="120" w:after="120"/>
                              <w:jc w:val="center"/>
                              <w:rPr>
                                <w:rFonts w:ascii="Times New Roman" w:hAnsi="Times New Roman"/>
                                <w:b/>
                                <w:sz w:val="24"/>
                                <w:szCs w:val="24"/>
                              </w:rPr>
                            </w:pPr>
                          </w:p>
                        </w:tc>
                        <w:tc>
                          <w:tcPr>
                            <w:tcW w:w="2409" w:type="dxa"/>
                            <w:vMerge/>
                            <w:vAlign w:val="center"/>
                          </w:tcPr>
                          <w:p w:rsidR="0072426C" w:rsidRPr="00DF7BB3" w:rsidRDefault="0072426C" w:rsidP="0072426C">
                            <w:pPr>
                              <w:spacing w:before="120" w:after="120"/>
                              <w:jc w:val="center"/>
                              <w:rPr>
                                <w:rFonts w:ascii="Times New Roman" w:hAnsi="Times New Roman"/>
                                <w:sz w:val="24"/>
                                <w:szCs w:val="24"/>
                              </w:rPr>
                            </w:pPr>
                          </w:p>
                        </w:tc>
                        <w:tc>
                          <w:tcPr>
                            <w:tcW w:w="2611" w:type="dxa"/>
                            <w:vMerge/>
                            <w:vAlign w:val="center"/>
                          </w:tcPr>
                          <w:p w:rsidR="0072426C" w:rsidRPr="00DF7BB3" w:rsidRDefault="0072426C" w:rsidP="0072426C">
                            <w:pPr>
                              <w:spacing w:before="120" w:after="120"/>
                              <w:jc w:val="center"/>
                              <w:rPr>
                                <w:rFonts w:ascii="Times New Roman" w:hAnsi="Times New Roman"/>
                                <w:sz w:val="24"/>
                                <w:szCs w:val="24"/>
                              </w:rPr>
                            </w:pPr>
                          </w:p>
                        </w:tc>
                      </w:tr>
                      <w:tr w:rsidR="0072426C" w:rsidRPr="00DF7BB3" w:rsidTr="00C52FD0">
                        <w:trPr>
                          <w:trHeight w:val="249"/>
                          <w:jc w:val="center"/>
                        </w:trPr>
                        <w:tc>
                          <w:tcPr>
                            <w:tcW w:w="1188" w:type="dxa"/>
                            <w:vAlign w:val="center"/>
                          </w:tcPr>
                          <w:p w:rsidR="0072426C" w:rsidRPr="00DF7BB3" w:rsidRDefault="0072426C" w:rsidP="0072426C">
                            <w:pPr>
                              <w:spacing w:before="120" w:after="120"/>
                              <w:jc w:val="center"/>
                              <w:rPr>
                                <w:rFonts w:ascii="Times New Roman" w:hAnsi="Times New Roman"/>
                                <w:sz w:val="24"/>
                                <w:szCs w:val="24"/>
                              </w:rPr>
                            </w:pPr>
                          </w:p>
                        </w:tc>
                        <w:tc>
                          <w:tcPr>
                            <w:tcW w:w="2720" w:type="dxa"/>
                            <w:vAlign w:val="center"/>
                          </w:tcPr>
                          <w:p w:rsidR="0072426C" w:rsidRPr="00C81F72" w:rsidRDefault="0072426C" w:rsidP="0072426C">
                            <w:pPr>
                              <w:spacing w:before="120" w:after="120"/>
                              <w:jc w:val="center"/>
                              <w:rPr>
                                <w:rFonts w:ascii="Times New Roman" w:hAnsi="Times New Roman"/>
                                <w:b/>
                                <w:sz w:val="26"/>
                                <w:szCs w:val="26"/>
                              </w:rPr>
                            </w:pPr>
                            <w:r w:rsidRPr="00C81F72">
                              <w:rPr>
                                <w:rFonts w:ascii="Times New Roman" w:hAnsi="Times New Roman"/>
                                <w:b/>
                                <w:sz w:val="26"/>
                                <w:szCs w:val="26"/>
                              </w:rPr>
                              <w:t>KTV.Lê Thị Ánh</w:t>
                            </w:r>
                          </w:p>
                        </w:tc>
                        <w:tc>
                          <w:tcPr>
                            <w:tcW w:w="2409" w:type="dxa"/>
                            <w:vMerge/>
                            <w:vAlign w:val="center"/>
                          </w:tcPr>
                          <w:p w:rsidR="0072426C" w:rsidRPr="00DF7BB3" w:rsidRDefault="0072426C" w:rsidP="0072426C">
                            <w:pPr>
                              <w:spacing w:before="120" w:after="120"/>
                              <w:jc w:val="center"/>
                              <w:rPr>
                                <w:rFonts w:ascii="Times New Roman" w:hAnsi="Times New Roman"/>
                                <w:sz w:val="24"/>
                                <w:szCs w:val="24"/>
                              </w:rPr>
                            </w:pPr>
                          </w:p>
                        </w:tc>
                        <w:tc>
                          <w:tcPr>
                            <w:tcW w:w="2611" w:type="dxa"/>
                            <w:vMerge/>
                            <w:vAlign w:val="center"/>
                          </w:tcPr>
                          <w:p w:rsidR="0072426C" w:rsidRPr="00DF7BB3" w:rsidRDefault="0072426C" w:rsidP="0072426C">
                            <w:pPr>
                              <w:spacing w:before="120" w:after="120"/>
                              <w:jc w:val="center"/>
                              <w:rPr>
                                <w:rFonts w:ascii="Times New Roman" w:hAnsi="Times New Roman"/>
                                <w:sz w:val="24"/>
                                <w:szCs w:val="24"/>
                              </w:rPr>
                            </w:pPr>
                          </w:p>
                        </w:tc>
                      </w:tr>
                      <w:tr w:rsidR="0072426C" w:rsidRPr="00DF7BB3" w:rsidTr="00BA7735">
                        <w:trPr>
                          <w:trHeight w:val="852"/>
                          <w:jc w:val="center"/>
                        </w:trPr>
                        <w:tc>
                          <w:tcPr>
                            <w:tcW w:w="1188" w:type="dxa"/>
                            <w:vAlign w:val="center"/>
                          </w:tcPr>
                          <w:p w:rsidR="0072426C" w:rsidRPr="00DF7BB3" w:rsidRDefault="0072426C" w:rsidP="0072426C">
                            <w:pPr>
                              <w:spacing w:before="120" w:after="120"/>
                              <w:jc w:val="center"/>
                              <w:rPr>
                                <w:rFonts w:ascii="Times New Roman" w:hAnsi="Times New Roman"/>
                                <w:sz w:val="24"/>
                                <w:szCs w:val="24"/>
                              </w:rPr>
                            </w:pPr>
                            <w:r>
                              <w:rPr>
                                <w:rFonts w:ascii="Times New Roman" w:hAnsi="Times New Roman"/>
                                <w:sz w:val="24"/>
                                <w:szCs w:val="24"/>
                              </w:rPr>
                              <w:t>Chữ ký</w:t>
                            </w:r>
                          </w:p>
                        </w:tc>
                        <w:tc>
                          <w:tcPr>
                            <w:tcW w:w="2720" w:type="dxa"/>
                            <w:vAlign w:val="center"/>
                          </w:tcPr>
                          <w:p w:rsidR="0072426C" w:rsidRPr="00132572" w:rsidRDefault="0072426C" w:rsidP="0072426C">
                            <w:pPr>
                              <w:spacing w:before="120" w:after="120"/>
                              <w:jc w:val="center"/>
                              <w:rPr>
                                <w:rFonts w:ascii="Times New Roman" w:hAnsi="Times New Roman"/>
                                <w:sz w:val="26"/>
                                <w:szCs w:val="26"/>
                              </w:rPr>
                            </w:pPr>
                          </w:p>
                        </w:tc>
                        <w:tc>
                          <w:tcPr>
                            <w:tcW w:w="2409" w:type="dxa"/>
                            <w:vMerge/>
                            <w:vAlign w:val="center"/>
                          </w:tcPr>
                          <w:p w:rsidR="0072426C" w:rsidRPr="00DF7BB3" w:rsidRDefault="0072426C" w:rsidP="0072426C">
                            <w:pPr>
                              <w:spacing w:before="120" w:after="120"/>
                              <w:jc w:val="center"/>
                              <w:rPr>
                                <w:rFonts w:ascii="Times New Roman" w:hAnsi="Times New Roman"/>
                                <w:sz w:val="24"/>
                                <w:szCs w:val="24"/>
                              </w:rPr>
                            </w:pPr>
                          </w:p>
                        </w:tc>
                        <w:tc>
                          <w:tcPr>
                            <w:tcW w:w="2611" w:type="dxa"/>
                            <w:vMerge/>
                            <w:vAlign w:val="center"/>
                          </w:tcPr>
                          <w:p w:rsidR="0072426C" w:rsidRPr="00DF7BB3" w:rsidRDefault="0072426C" w:rsidP="0072426C">
                            <w:pPr>
                              <w:spacing w:before="120" w:after="120"/>
                              <w:jc w:val="center"/>
                              <w:rPr>
                                <w:rFonts w:ascii="Times New Roman" w:hAnsi="Times New Roman"/>
                                <w:sz w:val="24"/>
                                <w:szCs w:val="24"/>
                              </w:rPr>
                            </w:pPr>
                          </w:p>
                        </w:tc>
                      </w:tr>
                      <w:tr w:rsidR="0072426C" w:rsidRPr="00DF7BB3" w:rsidTr="00C52FD0">
                        <w:trPr>
                          <w:trHeight w:val="70"/>
                          <w:jc w:val="center"/>
                        </w:trPr>
                        <w:tc>
                          <w:tcPr>
                            <w:tcW w:w="1188" w:type="dxa"/>
                            <w:vAlign w:val="center"/>
                          </w:tcPr>
                          <w:p w:rsidR="0072426C" w:rsidRPr="00DF7BB3" w:rsidRDefault="0072426C" w:rsidP="0072426C">
                            <w:pPr>
                              <w:spacing w:before="120" w:after="120"/>
                              <w:jc w:val="center"/>
                              <w:rPr>
                                <w:rFonts w:ascii="Times New Roman" w:hAnsi="Times New Roman"/>
                                <w:sz w:val="24"/>
                                <w:szCs w:val="24"/>
                              </w:rPr>
                            </w:pPr>
                            <w:r w:rsidRPr="00DF7BB3">
                              <w:rPr>
                                <w:rFonts w:ascii="Times New Roman" w:hAnsi="Times New Roman"/>
                                <w:sz w:val="24"/>
                                <w:szCs w:val="24"/>
                              </w:rPr>
                              <w:t>Ngày</w:t>
                            </w:r>
                            <w:r>
                              <w:rPr>
                                <w:rFonts w:ascii="Times New Roman" w:hAnsi="Times New Roman"/>
                                <w:sz w:val="24"/>
                                <w:szCs w:val="24"/>
                              </w:rPr>
                              <w:t xml:space="preserve"> k</w:t>
                            </w:r>
                            <w:r w:rsidRPr="00DF7BB3">
                              <w:rPr>
                                <w:rFonts w:ascii="Times New Roman" w:hAnsi="Times New Roman"/>
                                <w:sz w:val="24"/>
                                <w:szCs w:val="24"/>
                              </w:rPr>
                              <w:t>ý</w:t>
                            </w:r>
                          </w:p>
                        </w:tc>
                        <w:tc>
                          <w:tcPr>
                            <w:tcW w:w="2720" w:type="dxa"/>
                            <w:vAlign w:val="center"/>
                          </w:tcPr>
                          <w:p w:rsidR="0072426C" w:rsidRPr="00132572" w:rsidRDefault="00BA7735" w:rsidP="0072426C">
                            <w:pPr>
                              <w:spacing w:before="120" w:after="120"/>
                              <w:jc w:val="center"/>
                              <w:rPr>
                                <w:rFonts w:ascii="Times New Roman" w:hAnsi="Times New Roman"/>
                                <w:sz w:val="26"/>
                                <w:szCs w:val="26"/>
                              </w:rPr>
                            </w:pPr>
                            <w:r>
                              <w:rPr>
                                <w:rFonts w:ascii="Times New Roman" w:hAnsi="Times New Roman"/>
                                <w:sz w:val="26"/>
                                <w:szCs w:val="26"/>
                              </w:rPr>
                              <w:t>09/08/2023</w:t>
                            </w:r>
                          </w:p>
                        </w:tc>
                        <w:tc>
                          <w:tcPr>
                            <w:tcW w:w="2409" w:type="dxa"/>
                            <w:vAlign w:val="center"/>
                          </w:tcPr>
                          <w:p w:rsidR="0072426C" w:rsidRPr="00DF7BB3" w:rsidRDefault="00BA7735" w:rsidP="0072426C">
                            <w:pPr>
                              <w:spacing w:before="120" w:after="120"/>
                              <w:jc w:val="center"/>
                              <w:rPr>
                                <w:rFonts w:ascii="Times New Roman" w:hAnsi="Times New Roman"/>
                                <w:sz w:val="24"/>
                                <w:szCs w:val="24"/>
                              </w:rPr>
                            </w:pPr>
                            <w:r>
                              <w:rPr>
                                <w:rFonts w:ascii="Times New Roman" w:hAnsi="Times New Roman"/>
                                <w:sz w:val="24"/>
                                <w:szCs w:val="24"/>
                              </w:rPr>
                              <w:t>11/08/2023</w:t>
                            </w:r>
                          </w:p>
                        </w:tc>
                        <w:tc>
                          <w:tcPr>
                            <w:tcW w:w="2611" w:type="dxa"/>
                            <w:vAlign w:val="center"/>
                          </w:tcPr>
                          <w:p w:rsidR="0072426C" w:rsidRPr="00DF7BB3" w:rsidRDefault="00BA7735" w:rsidP="0072426C">
                            <w:pPr>
                              <w:spacing w:before="120" w:after="120"/>
                              <w:ind w:left="-198"/>
                              <w:jc w:val="center"/>
                              <w:rPr>
                                <w:rFonts w:ascii="Times New Roman" w:hAnsi="Times New Roman"/>
                                <w:sz w:val="24"/>
                                <w:szCs w:val="24"/>
                              </w:rPr>
                            </w:pPr>
                            <w:r>
                              <w:rPr>
                                <w:rFonts w:ascii="Times New Roman" w:hAnsi="Times New Roman"/>
                                <w:sz w:val="24"/>
                                <w:szCs w:val="24"/>
                              </w:rPr>
                              <w:t>15/08/2023</w:t>
                            </w:r>
                          </w:p>
                        </w:tc>
                      </w:tr>
                      <w:tr w:rsidR="005F7002" w:rsidRPr="00DF7BB3" w:rsidTr="007023D9">
                        <w:trPr>
                          <w:trHeight w:val="70"/>
                          <w:jc w:val="center"/>
                        </w:trPr>
                        <w:tc>
                          <w:tcPr>
                            <w:tcW w:w="8928" w:type="dxa"/>
                            <w:gridSpan w:val="4"/>
                          </w:tcPr>
                          <w:p w:rsidR="005F7002" w:rsidRDefault="005F7002" w:rsidP="005F7002">
                            <w:pPr>
                              <w:spacing w:before="120" w:after="120"/>
                              <w:rPr>
                                <w:rFonts w:ascii="Times New Roman" w:hAnsi="Times New Roman"/>
                                <w:sz w:val="24"/>
                              </w:rPr>
                            </w:pPr>
                          </w:p>
                          <w:p w:rsidR="005F7002" w:rsidRDefault="005F7002" w:rsidP="00BA7735">
                            <w:pPr>
                              <w:spacing w:before="120" w:after="120"/>
                              <w:rPr>
                                <w:rFonts w:ascii="Times New Roman" w:hAnsi="Times New Roman"/>
                                <w:sz w:val="24"/>
                              </w:rPr>
                            </w:pPr>
                            <w:r w:rsidRPr="00C54042">
                              <w:rPr>
                                <w:rFonts w:ascii="Times New Roman" w:hAnsi="Times New Roman"/>
                                <w:sz w:val="24"/>
                              </w:rPr>
                              <w:t>Ngày</w:t>
                            </w:r>
                            <w:r>
                              <w:rPr>
                                <w:rFonts w:ascii="Times New Roman" w:hAnsi="Times New Roman"/>
                                <w:sz w:val="24"/>
                              </w:rPr>
                              <w:t xml:space="preserve"> </w:t>
                            </w:r>
                            <w:r w:rsidRPr="00C54042">
                              <w:rPr>
                                <w:rFonts w:ascii="Times New Roman" w:hAnsi="Times New Roman"/>
                                <w:sz w:val="24"/>
                              </w:rPr>
                              <w:t>có</w:t>
                            </w:r>
                            <w:r>
                              <w:rPr>
                                <w:rFonts w:ascii="Times New Roman" w:hAnsi="Times New Roman"/>
                                <w:sz w:val="24"/>
                              </w:rPr>
                              <w:t xml:space="preserve"> </w:t>
                            </w:r>
                            <w:r w:rsidRPr="00C54042">
                              <w:rPr>
                                <w:rFonts w:ascii="Times New Roman" w:hAnsi="Times New Roman"/>
                                <w:sz w:val="24"/>
                              </w:rPr>
                              <w:t>hiệu</w:t>
                            </w:r>
                            <w:r>
                              <w:rPr>
                                <w:rFonts w:ascii="Times New Roman" w:hAnsi="Times New Roman"/>
                                <w:sz w:val="24"/>
                              </w:rPr>
                              <w:t xml:space="preserve"> </w:t>
                            </w:r>
                            <w:r w:rsidRPr="00C54042">
                              <w:rPr>
                                <w:rFonts w:ascii="Times New Roman" w:hAnsi="Times New Roman"/>
                                <w:sz w:val="24"/>
                              </w:rPr>
                              <w:t>lực:</w:t>
                            </w:r>
                            <w:r>
                              <w:rPr>
                                <w:rFonts w:ascii="Times New Roman" w:hAnsi="Times New Roman"/>
                                <w:sz w:val="24"/>
                              </w:rPr>
                              <w:t xml:space="preserve"> </w:t>
                            </w:r>
                            <w:r w:rsidR="00BA7735">
                              <w:rPr>
                                <w:rFonts w:ascii="Times New Roman" w:hAnsi="Times New Roman"/>
                                <w:sz w:val="24"/>
                              </w:rPr>
                              <w:t>16/08/2023</w:t>
                            </w:r>
                            <w:r>
                              <w:rPr>
                                <w:rFonts w:ascii="Times New Roman" w:hAnsi="Times New Roman"/>
                                <w:sz w:val="24"/>
                              </w:rPr>
                              <w:t xml:space="preserve">                                      Lần sửa đổi:</w:t>
                            </w:r>
                          </w:p>
                        </w:tc>
                      </w:tr>
                      <w:tr w:rsidR="005F7002" w:rsidRPr="00DF7BB3" w:rsidTr="001816CE">
                        <w:trPr>
                          <w:trHeight w:val="70"/>
                          <w:jc w:val="center"/>
                        </w:trPr>
                        <w:tc>
                          <w:tcPr>
                            <w:tcW w:w="8928" w:type="dxa"/>
                            <w:gridSpan w:val="4"/>
                            <w:vAlign w:val="center"/>
                          </w:tcPr>
                          <w:p w:rsidR="005F7002" w:rsidRPr="00DF7BB3" w:rsidRDefault="005F7002" w:rsidP="005F7002">
                            <w:pPr>
                              <w:spacing w:before="120" w:after="120"/>
                              <w:ind w:left="-198"/>
                              <w:jc w:val="center"/>
                              <w:rPr>
                                <w:rFonts w:ascii="Times New Roman" w:hAnsi="Times New Roman"/>
                                <w:sz w:val="24"/>
                                <w:szCs w:val="24"/>
                              </w:rPr>
                            </w:pPr>
                            <w:r w:rsidRPr="00C54042">
                              <w:rPr>
                                <w:rFonts w:ascii="Times New Roman" w:hAnsi="Times New Roman"/>
                                <w:i/>
                                <w:sz w:val="24"/>
                              </w:rPr>
                              <w:t>Tài</w:t>
                            </w:r>
                            <w:r>
                              <w:rPr>
                                <w:rFonts w:ascii="Times New Roman" w:hAnsi="Times New Roman"/>
                                <w:i/>
                                <w:sz w:val="24"/>
                              </w:rPr>
                              <w:t xml:space="preserve"> </w:t>
                            </w:r>
                            <w:r w:rsidRPr="00C54042">
                              <w:rPr>
                                <w:rFonts w:ascii="Times New Roman" w:hAnsi="Times New Roman"/>
                                <w:i/>
                                <w:sz w:val="24"/>
                              </w:rPr>
                              <w:t>liệu</w:t>
                            </w:r>
                            <w:r>
                              <w:rPr>
                                <w:rFonts w:ascii="Times New Roman" w:hAnsi="Times New Roman"/>
                                <w:i/>
                                <w:sz w:val="24"/>
                              </w:rPr>
                              <w:t xml:space="preserve"> </w:t>
                            </w:r>
                            <w:r w:rsidRPr="00C54042">
                              <w:rPr>
                                <w:rFonts w:ascii="Times New Roman" w:hAnsi="Times New Roman"/>
                                <w:i/>
                                <w:sz w:val="24"/>
                              </w:rPr>
                              <w:t>nội</w:t>
                            </w:r>
                            <w:r>
                              <w:rPr>
                                <w:rFonts w:ascii="Times New Roman" w:hAnsi="Times New Roman"/>
                                <w:i/>
                                <w:sz w:val="24"/>
                              </w:rPr>
                              <w:t xml:space="preserve"> </w:t>
                            </w:r>
                            <w:r w:rsidRPr="00C54042">
                              <w:rPr>
                                <w:rFonts w:ascii="Times New Roman" w:hAnsi="Times New Roman"/>
                                <w:i/>
                                <w:sz w:val="24"/>
                              </w:rPr>
                              <w:t>bộ</w:t>
                            </w:r>
                          </w:p>
                        </w:tc>
                      </w:tr>
                    </w:tbl>
                    <w:p w:rsidR="005F7002" w:rsidRDefault="005F7002" w:rsidP="002A5238">
                      <w:pPr>
                        <w:rPr>
                          <w:rFonts w:ascii="Times New Roman" w:hAnsi="Times New Roman"/>
                          <w:b/>
                          <w:sz w:val="36"/>
                        </w:rPr>
                      </w:pPr>
                    </w:p>
                    <w:p w:rsidR="0072426C" w:rsidRDefault="0072426C">
                      <w:pPr>
                        <w:jc w:val="center"/>
                      </w:pPr>
                    </w:p>
                  </w:txbxContent>
                </v:textbox>
              </v:shape>
            </w:pict>
          </mc:Fallback>
        </mc:AlternateContent>
      </w:r>
    </w:p>
    <w:p w:rsidR="00D05864" w:rsidRPr="00631E32" w:rsidRDefault="005718E2" w:rsidP="00D9133D">
      <w:pPr>
        <w:pStyle w:val="Header"/>
        <w:tabs>
          <w:tab w:val="clear" w:pos="4320"/>
          <w:tab w:val="clear" w:pos="8640"/>
        </w:tabs>
        <w:spacing w:before="120" w:line="360" w:lineRule="auto"/>
        <w:jc w:val="both"/>
        <w:rPr>
          <w:rFonts w:ascii="Times New Roman" w:hAnsi="Times New Roman"/>
          <w:b/>
          <w:color w:val="000000" w:themeColor="text1"/>
          <w:sz w:val="28"/>
          <w:szCs w:val="28"/>
          <w:lang w:val="en-GB"/>
        </w:rPr>
      </w:pPr>
      <w:r w:rsidRPr="00631E32">
        <w:rPr>
          <w:noProof/>
          <w:color w:val="000000" w:themeColor="text1"/>
        </w:rPr>
        <mc:AlternateContent>
          <mc:Choice Requires="wps">
            <w:drawing>
              <wp:anchor distT="4294967294" distB="4294967294" distL="114300" distR="114300" simplePos="0" relativeHeight="251658752" behindDoc="0" locked="0" layoutInCell="1" allowOverlap="1" wp14:anchorId="5BAC1B4F" wp14:editId="74A086CE">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0C26C" id="Line 29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"/>
            </w:pict>
          </mc:Fallback>
        </mc:AlternateContent>
      </w:r>
      <w:r w:rsidR="00D05864" w:rsidRPr="00631E32">
        <w:rPr>
          <w:rFonts w:ascii="Times New Roman" w:hAnsi="Times New Roman"/>
          <w:b/>
          <w:color w:val="000000" w:themeColor="text1"/>
          <w:sz w:val="28"/>
          <w:szCs w:val="28"/>
          <w:lang w:val="en-GB"/>
        </w:rPr>
        <w:br w:type="page"/>
      </w:r>
    </w:p>
    <w:p w:rsidR="00D05864" w:rsidRPr="00631E32" w:rsidRDefault="005718E2" w:rsidP="00D9133D">
      <w:pPr>
        <w:pStyle w:val="Header"/>
        <w:tabs>
          <w:tab w:val="clear" w:pos="4320"/>
          <w:tab w:val="clear" w:pos="8640"/>
        </w:tabs>
        <w:spacing w:before="120" w:line="360" w:lineRule="auto"/>
        <w:jc w:val="both"/>
        <w:rPr>
          <w:rFonts w:ascii="Times New Roman" w:hAnsi="Times New Roman"/>
          <w:b/>
          <w:color w:val="000000" w:themeColor="text1"/>
          <w:sz w:val="28"/>
          <w:szCs w:val="28"/>
          <w:lang w:val="en-GB"/>
        </w:rPr>
      </w:pPr>
      <w:r w:rsidRPr="00631E32">
        <w:rPr>
          <w:noProof/>
          <w:color w:val="000000" w:themeColor="text1"/>
        </w:rPr>
        <w:lastRenderedPageBreak/>
        <mc:AlternateContent>
          <mc:Choice Requires="wps">
            <w:drawing>
              <wp:anchor distT="0" distB="0" distL="114300" distR="114300" simplePos="0" relativeHeight="251657728" behindDoc="0" locked="0" layoutInCell="1" allowOverlap="1" wp14:anchorId="5001E1EE" wp14:editId="73454784">
                <wp:simplePos x="0" y="0"/>
                <wp:positionH relativeFrom="margin">
                  <wp:align>left</wp:align>
                </wp:positionH>
                <wp:positionV relativeFrom="paragraph">
                  <wp:posOffset>-332740</wp:posOffset>
                </wp:positionV>
                <wp:extent cx="5772150" cy="9001125"/>
                <wp:effectExtent l="0" t="0" r="19050" b="2857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9001125"/>
                        </a:xfrm>
                        <a:prstGeom prst="rect">
                          <a:avLst/>
                        </a:prstGeom>
                        <a:solidFill>
                          <a:srgbClr val="FFFFFF"/>
                        </a:solidFill>
                        <a:ln w="9525">
                          <a:solidFill>
                            <a:srgbClr val="000000"/>
                          </a:solidFill>
                          <a:miter lim="800000"/>
                          <a:headEnd/>
                          <a:tailEnd/>
                        </a:ln>
                      </wps:spPr>
                      <wps:txbx>
                        <w:txbxContent>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5238"/>
                              <w:gridCol w:w="2092"/>
                            </w:tblGrid>
                            <w:tr w:rsidR="00BA7735" w:rsidTr="00124961">
                              <w:trPr>
                                <w:trHeight w:val="1266"/>
                              </w:trPr>
                              <w:tc>
                                <w:tcPr>
                                  <w:tcW w:w="1673" w:type="dxa"/>
                                  <w:vAlign w:val="center"/>
                                </w:tcPr>
                                <w:p w:rsidR="00BA7735" w:rsidRDefault="00BA7735" w:rsidP="00BA7735">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18CCA518" wp14:editId="7DE63B05">
                                        <wp:extent cx="895335" cy="914400"/>
                                        <wp:effectExtent l="0" t="0" r="635" b="0"/>
                                        <wp:docPr id="5"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810" cy="926119"/>
                                                </a:xfrm>
                                                <a:prstGeom prst="rect">
                                                  <a:avLst/>
                                                </a:prstGeom>
                                                <a:noFill/>
                                                <a:ln>
                                                  <a:noFill/>
                                                </a:ln>
                                              </pic:spPr>
                                            </pic:pic>
                                          </a:graphicData>
                                        </a:graphic>
                                      </wp:inline>
                                    </w:drawing>
                                  </w:r>
                                </w:p>
                              </w:tc>
                              <w:tc>
                                <w:tcPr>
                                  <w:tcW w:w="5238" w:type="dxa"/>
                                  <w:vAlign w:val="center"/>
                                </w:tcPr>
                                <w:p w:rsidR="00BA7735" w:rsidRPr="00F70E4F" w:rsidRDefault="00BA7735" w:rsidP="00BA7735">
                                  <w:pPr>
                                    <w:spacing w:line="360" w:lineRule="auto"/>
                                    <w:jc w:val="center"/>
                                    <w:rPr>
                                      <w:rFonts w:ascii="Times New Roman" w:hAnsi="Times New Roman"/>
                                      <w:b/>
                                    </w:rPr>
                                  </w:pPr>
                                  <w:r w:rsidRPr="00BA7735">
                                    <w:rPr>
                                      <w:rFonts w:ascii="Times New Roman" w:hAnsi="Times New Roman"/>
                                      <w:b/>
                                    </w:rPr>
                                    <w:t>QUY TRÌNH VI KHUẨN NUÔI CẤY VÀ ĐỊNH DANH HỆ THỐNG TỰ ĐỘNG</w:t>
                                  </w:r>
                                </w:p>
                              </w:tc>
                              <w:tc>
                                <w:tcPr>
                                  <w:tcW w:w="2092" w:type="dxa"/>
                                  <w:vAlign w:val="center"/>
                                </w:tcPr>
                                <w:p w:rsidR="00BA7735" w:rsidRDefault="00BA7735" w:rsidP="00BA7735">
                                  <w:pPr>
                                    <w:spacing w:after="120" w:line="360" w:lineRule="auto"/>
                                    <w:rPr>
                                      <w:rFonts w:ascii="Times New Roman" w:hAnsi="Times New Roman"/>
                                    </w:rPr>
                                  </w:pPr>
                                  <w:r>
                                    <w:rPr>
                                      <w:rFonts w:ascii="Times New Roman" w:hAnsi="Times New Roman"/>
                                    </w:rPr>
                                    <w:t>Mã số: QTKT.</w:t>
                                  </w:r>
                                  <w:r>
                                    <w:rPr>
                                      <w:rFonts w:ascii="Times New Roman" w:hAnsi="Times New Roman"/>
                                    </w:rPr>
                                    <w:t>NC.35</w:t>
                                  </w:r>
                                </w:p>
                                <w:p w:rsidR="00BA7735" w:rsidRPr="0078765B" w:rsidRDefault="00BA7735" w:rsidP="00BA7735">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72426C" w:rsidRPr="0035322C" w:rsidRDefault="0072426C" w:rsidP="00556C69">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vi-VN"/>
                              </w:rPr>
                              <w:t xml:space="preserve"> </w:t>
                            </w:r>
                            <w:r w:rsidRPr="0035322C">
                              <w:rPr>
                                <w:rFonts w:ascii="Times New Roman" w:hAnsi="Times New Roman"/>
                                <w:i/>
                                <w:sz w:val="28"/>
                                <w:szCs w:val="28"/>
                                <w:lang w:val="en-GB"/>
                              </w:rPr>
                              <w:t>rõ</w:t>
                            </w:r>
                            <w:r>
                              <w:rPr>
                                <w:rFonts w:ascii="Times New Roman" w:hAnsi="Times New Roman"/>
                                <w:i/>
                                <w:sz w:val="28"/>
                                <w:szCs w:val="28"/>
                                <w:lang w:val="vi-VN"/>
                              </w:rPr>
                              <w:t xml:space="preserve"> </w:t>
                            </w:r>
                            <w:r w:rsidRPr="0035322C">
                              <w:rPr>
                                <w:rFonts w:ascii="Times New Roman" w:hAnsi="Times New Roman"/>
                                <w:i/>
                                <w:sz w:val="28"/>
                                <w:szCs w:val="28"/>
                                <w:lang w:val="en-GB"/>
                              </w:rPr>
                              <w:t>nơi</w:t>
                            </w:r>
                            <w:r>
                              <w:rPr>
                                <w:rFonts w:ascii="Times New Roman" w:hAnsi="Times New Roman"/>
                                <w:i/>
                                <w:sz w:val="28"/>
                                <w:szCs w:val="28"/>
                                <w:lang w:val="vi-VN"/>
                              </w:rPr>
                              <w:t xml:space="preserve"> </w:t>
                            </w:r>
                            <w:r w:rsidRPr="0035322C">
                              <w:rPr>
                                <w:rFonts w:ascii="Times New Roman" w:hAnsi="Times New Roman"/>
                                <w:i/>
                                <w:sz w:val="28"/>
                                <w:szCs w:val="28"/>
                                <w:lang w:val="en-GB"/>
                              </w:rPr>
                              <w:t>nhận</w:t>
                            </w:r>
                            <w:r>
                              <w:rPr>
                                <w:rFonts w:ascii="Times New Roman" w:hAnsi="Times New Roman"/>
                                <w:i/>
                                <w:sz w:val="28"/>
                                <w:szCs w:val="28"/>
                                <w:lang w:val="vi-VN"/>
                              </w:rPr>
                              <w:t xml:space="preserve"> </w:t>
                            </w:r>
                            <w:r w:rsidRPr="0035322C">
                              <w:rPr>
                                <w:rFonts w:ascii="Times New Roman" w:hAnsi="Times New Roman"/>
                                <w:i/>
                                <w:sz w:val="28"/>
                                <w:szCs w:val="28"/>
                                <w:lang w:val="en-GB"/>
                              </w:rPr>
                              <w:t>rồi</w:t>
                            </w:r>
                            <w:r>
                              <w:rPr>
                                <w:rFonts w:ascii="Times New Roman" w:hAnsi="Times New Roman"/>
                                <w:i/>
                                <w:sz w:val="28"/>
                                <w:szCs w:val="28"/>
                                <w:lang w:val="vi-VN"/>
                              </w:rPr>
                              <w:t xml:space="preserve"> </w:t>
                            </w:r>
                            <w:r w:rsidRPr="0035322C">
                              <w:rPr>
                                <w:rFonts w:ascii="Times New Roman" w:hAnsi="Times New Roman"/>
                                <w:i/>
                                <w:sz w:val="28"/>
                                <w:szCs w:val="28"/>
                                <w:lang w:val="en-GB"/>
                              </w:rPr>
                              <w:t>đánh</w:t>
                            </w:r>
                            <w:r>
                              <w:rPr>
                                <w:rFonts w:ascii="Times New Roman" w:hAnsi="Times New Roman"/>
                                <w:i/>
                                <w:sz w:val="28"/>
                                <w:szCs w:val="28"/>
                                <w:lang w:val="vi-VN"/>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962"/>
                              <w:gridCol w:w="410"/>
                              <w:gridCol w:w="2603"/>
                              <w:gridCol w:w="410"/>
                              <w:gridCol w:w="3124"/>
                            </w:tblGrid>
                            <w:tr w:rsidR="0072426C" w:rsidRPr="0035322C" w:rsidTr="00556C69">
                              <w:trPr>
                                <w:trHeight w:val="523"/>
                                <w:jc w:val="center"/>
                              </w:trPr>
                              <w:tc>
                                <w:tcPr>
                                  <w:tcW w:w="525" w:type="dxa"/>
                                  <w:vAlign w:val="center"/>
                                </w:tcPr>
                                <w:p w:rsidR="0072426C" w:rsidRPr="0035322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62"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0" w:type="dxa"/>
                                  <w:vAlign w:val="center"/>
                                </w:tcPr>
                                <w:p w:rsidR="0072426C" w:rsidRPr="0035322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03"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Pr="0035322C">
                                    <w:rPr>
                                      <w:rFonts w:ascii="Times New Roman" w:hAnsi="Times New Roman"/>
                                      <w:noProof/>
                                      <w:sz w:val="28"/>
                                      <w:szCs w:val="28"/>
                                    </w:rPr>
                                    <w:t xml:space="preserve"> </w:t>
                                  </w:r>
                                </w:p>
                              </w:tc>
                              <w:tc>
                                <w:tcPr>
                                  <w:tcW w:w="410" w:type="dxa"/>
                                  <w:vAlign w:val="center"/>
                                </w:tcPr>
                                <w:p w:rsidR="0072426C" w:rsidRPr="0035322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24"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72426C" w:rsidRPr="0035322C" w:rsidTr="00556C69">
                              <w:trPr>
                                <w:trHeight w:val="523"/>
                                <w:jc w:val="center"/>
                              </w:trPr>
                              <w:tc>
                                <w:tcPr>
                                  <w:tcW w:w="525" w:type="dxa"/>
                                  <w:vAlign w:val="center"/>
                                </w:tcPr>
                                <w:p w:rsidR="0072426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62"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0" w:type="dxa"/>
                                  <w:vAlign w:val="center"/>
                                </w:tcPr>
                                <w:p w:rsidR="0072426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03"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0" w:type="dxa"/>
                                  <w:vAlign w:val="center"/>
                                </w:tcPr>
                                <w:p w:rsidR="0072426C" w:rsidRDefault="0072426C" w:rsidP="0072426C">
                                  <w:pPr>
                                    <w:pStyle w:val="Header"/>
                                    <w:tabs>
                                      <w:tab w:val="clear" w:pos="4320"/>
                                      <w:tab w:val="clear" w:pos="8640"/>
                                    </w:tabs>
                                    <w:outlineLvl w:val="0"/>
                                    <w:rPr>
                                      <w:rFonts w:ascii="Courier New" w:hAnsi="Courier New"/>
                                      <w:noProof/>
                                      <w:sz w:val="28"/>
                                      <w:szCs w:val="28"/>
                                    </w:rPr>
                                  </w:pPr>
                                </w:p>
                              </w:tc>
                              <w:tc>
                                <w:tcPr>
                                  <w:tcW w:w="3124" w:type="dxa"/>
                                  <w:vAlign w:val="center"/>
                                </w:tcPr>
                                <w:p w:rsidR="0072426C" w:rsidRPr="008B4897" w:rsidRDefault="0072426C" w:rsidP="0072426C">
                                  <w:pPr>
                                    <w:pStyle w:val="Header"/>
                                    <w:tabs>
                                      <w:tab w:val="clear" w:pos="4320"/>
                                      <w:tab w:val="clear" w:pos="8640"/>
                                    </w:tabs>
                                    <w:outlineLvl w:val="0"/>
                                    <w:rPr>
                                      <w:rFonts w:ascii="Times New Roman" w:hAnsi="Times New Roman"/>
                                      <w:i/>
                                      <w:noProof/>
                                      <w:sz w:val="28"/>
                                      <w:szCs w:val="28"/>
                                    </w:rPr>
                                  </w:pPr>
                                </w:p>
                              </w:tc>
                            </w:tr>
                          </w:tbl>
                          <w:p w:rsidR="0072426C" w:rsidRPr="0035322C" w:rsidRDefault="0072426C"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3577"/>
                              <w:gridCol w:w="1884"/>
                              <w:gridCol w:w="1996"/>
                            </w:tblGrid>
                            <w:tr w:rsidR="0072426C" w:rsidRPr="0035322C" w:rsidTr="00556C69">
                              <w:trPr>
                                <w:trHeight w:val="428"/>
                                <w:jc w:val="center"/>
                              </w:trPr>
                              <w:tc>
                                <w:tcPr>
                                  <w:tcW w:w="153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577"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884"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sửa</w:t>
                                  </w:r>
                                </w:p>
                              </w:tc>
                              <w:tc>
                                <w:tcPr>
                                  <w:tcW w:w="199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sửa</w:t>
                                  </w:r>
                                </w:p>
                              </w:tc>
                            </w:tr>
                            <w:tr w:rsidR="0072426C" w:rsidRPr="0035322C" w:rsidTr="00556C69">
                              <w:trPr>
                                <w:trHeight w:val="428"/>
                                <w:jc w:val="center"/>
                              </w:trPr>
                              <w:tc>
                                <w:tcPr>
                                  <w:tcW w:w="153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577"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884"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199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35322C" w:rsidTr="00556C69">
                              <w:trPr>
                                <w:trHeight w:val="428"/>
                                <w:jc w:val="center"/>
                              </w:trPr>
                              <w:tc>
                                <w:tcPr>
                                  <w:tcW w:w="153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577"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884"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199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35322C" w:rsidTr="00556C69">
                              <w:trPr>
                                <w:trHeight w:val="428"/>
                                <w:jc w:val="center"/>
                              </w:trPr>
                              <w:tc>
                                <w:tcPr>
                                  <w:tcW w:w="153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577"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884"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199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35322C" w:rsidTr="00556C69">
                              <w:trPr>
                                <w:trHeight w:val="443"/>
                                <w:jc w:val="center"/>
                              </w:trPr>
                              <w:tc>
                                <w:tcPr>
                                  <w:tcW w:w="153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577"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884"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199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E46481" w:rsidTr="00556C69">
                              <w:trPr>
                                <w:trHeight w:val="399"/>
                                <w:jc w:val="center"/>
                              </w:trPr>
                              <w:tc>
                                <w:tcPr>
                                  <w:tcW w:w="1536"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3577"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r>
                            <w:tr w:rsidR="0072426C" w:rsidRPr="00E46481" w:rsidTr="00556C69">
                              <w:trPr>
                                <w:trHeight w:val="414"/>
                                <w:jc w:val="center"/>
                              </w:trPr>
                              <w:tc>
                                <w:tcPr>
                                  <w:tcW w:w="1536"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3577"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r>
                            <w:tr w:rsidR="0072426C" w:rsidRPr="00E46481" w:rsidTr="00556C69">
                              <w:trPr>
                                <w:trHeight w:val="399"/>
                                <w:jc w:val="center"/>
                              </w:trPr>
                              <w:tc>
                                <w:tcPr>
                                  <w:tcW w:w="153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577"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r>
                            <w:tr w:rsidR="0072426C" w:rsidRPr="00E46481" w:rsidTr="00556C69">
                              <w:trPr>
                                <w:trHeight w:val="414"/>
                                <w:jc w:val="center"/>
                              </w:trPr>
                              <w:tc>
                                <w:tcPr>
                                  <w:tcW w:w="153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3577"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AE2DF0" w:rsidRDefault="0072426C" w:rsidP="00237126">
                                  <w:pPr>
                                    <w:pStyle w:val="Header"/>
                                    <w:tabs>
                                      <w:tab w:val="clear" w:pos="4320"/>
                                      <w:tab w:val="clear" w:pos="8640"/>
                                    </w:tabs>
                                    <w:spacing w:after="120"/>
                                    <w:jc w:val="center"/>
                                    <w:outlineLvl w:val="0"/>
                                    <w:rPr>
                                      <w:rFonts w:ascii="Times New Roman" w:hAnsi="Times New Roman"/>
                                      <w:b/>
                                      <w:noProof/>
                                      <w:lang w:val="vi-VN"/>
                                    </w:rPr>
                                  </w:pPr>
                                </w:p>
                              </w:tc>
                            </w:tr>
                            <w:tr w:rsidR="0072426C" w:rsidRPr="00E46481" w:rsidTr="00556C69">
                              <w:trPr>
                                <w:trHeight w:val="414"/>
                                <w:jc w:val="center"/>
                              </w:trPr>
                              <w:tc>
                                <w:tcPr>
                                  <w:tcW w:w="153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3577"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r>
                            <w:tr w:rsidR="0072426C" w:rsidRPr="00E46481" w:rsidTr="00556C69">
                              <w:trPr>
                                <w:trHeight w:val="399"/>
                                <w:jc w:val="center"/>
                              </w:trPr>
                              <w:tc>
                                <w:tcPr>
                                  <w:tcW w:w="153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3577"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r>
                            <w:tr w:rsidR="0072426C" w:rsidRPr="00E46481" w:rsidTr="00556C69">
                              <w:trPr>
                                <w:trHeight w:val="414"/>
                                <w:jc w:val="center"/>
                              </w:trPr>
                              <w:tc>
                                <w:tcPr>
                                  <w:tcW w:w="1536"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c>
                                <w:tcPr>
                                  <w:tcW w:w="3577"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r>
                            <w:bookmarkEnd w:id="0"/>
                            <w:tr w:rsidR="0072426C" w:rsidRPr="00E46481" w:rsidTr="00556C69">
                              <w:trPr>
                                <w:trHeight w:val="399"/>
                                <w:jc w:val="center"/>
                              </w:trPr>
                              <w:tc>
                                <w:tcPr>
                                  <w:tcW w:w="1536"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c>
                                <w:tcPr>
                                  <w:tcW w:w="3577" w:type="dxa"/>
                                </w:tcPr>
                                <w:p w:rsidR="00D9133D" w:rsidRPr="00E46481" w:rsidRDefault="00D9133D" w:rsidP="00D9133D">
                                  <w:pPr>
                                    <w:pStyle w:val="Header"/>
                                    <w:tabs>
                                      <w:tab w:val="clear" w:pos="4320"/>
                                      <w:tab w:val="clear" w:pos="8640"/>
                                    </w:tabs>
                                    <w:spacing w:after="120"/>
                                    <w:outlineLvl w:val="0"/>
                                    <w:rPr>
                                      <w:rFonts w:ascii="Times New Roman" w:hAnsi="Times New Roman"/>
                                      <w:b/>
                                      <w:noProof/>
                                    </w:rPr>
                                  </w:pPr>
                                </w:p>
                              </w:tc>
                              <w:tc>
                                <w:tcPr>
                                  <w:tcW w:w="1884" w:type="dxa"/>
                                </w:tcPr>
                                <w:p w:rsidR="0072426C" w:rsidRPr="00E46481" w:rsidRDefault="0072426C" w:rsidP="002E0048">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rsidP="002E0048">
                                  <w:pPr>
                                    <w:pStyle w:val="Header"/>
                                    <w:tabs>
                                      <w:tab w:val="clear" w:pos="4320"/>
                                      <w:tab w:val="clear" w:pos="8640"/>
                                    </w:tabs>
                                    <w:spacing w:after="120"/>
                                    <w:outlineLvl w:val="0"/>
                                    <w:rPr>
                                      <w:rFonts w:ascii="Times New Roman" w:hAnsi="Times New Roman"/>
                                      <w:b/>
                                      <w:noProof/>
                                    </w:rPr>
                                  </w:pPr>
                                </w:p>
                              </w:tc>
                            </w:tr>
                            <w:tr w:rsidR="00D9133D" w:rsidRPr="00E46481" w:rsidTr="00556C69">
                              <w:trPr>
                                <w:trHeight w:val="414"/>
                                <w:jc w:val="center"/>
                              </w:trPr>
                              <w:tc>
                                <w:tcPr>
                                  <w:tcW w:w="153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577"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884"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D9133D" w:rsidRPr="00E46481" w:rsidTr="00556C69">
                              <w:trPr>
                                <w:trHeight w:val="414"/>
                                <w:jc w:val="center"/>
                              </w:trPr>
                              <w:tc>
                                <w:tcPr>
                                  <w:tcW w:w="153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577"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884"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D9133D" w:rsidRPr="00E46481" w:rsidTr="00556C69">
                              <w:trPr>
                                <w:trHeight w:val="399"/>
                                <w:jc w:val="center"/>
                              </w:trPr>
                              <w:tc>
                                <w:tcPr>
                                  <w:tcW w:w="153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577"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884"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D9133D" w:rsidRPr="00E46481" w:rsidTr="00556C69">
                              <w:trPr>
                                <w:trHeight w:val="399"/>
                                <w:jc w:val="center"/>
                              </w:trPr>
                              <w:tc>
                                <w:tcPr>
                                  <w:tcW w:w="153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577"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1884"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556C69" w:rsidRPr="00E46481" w:rsidTr="00556C69">
                              <w:trPr>
                                <w:trHeight w:val="399"/>
                                <w:jc w:val="center"/>
                              </w:trPr>
                              <w:tc>
                                <w:tcPr>
                                  <w:tcW w:w="1536"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c>
                                <w:tcPr>
                                  <w:tcW w:w="3577"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c>
                                <w:tcPr>
                                  <w:tcW w:w="1884" w:type="dxa"/>
                                </w:tcPr>
                                <w:p w:rsidR="00556C69" w:rsidRPr="00E46481" w:rsidRDefault="00556C69"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r>
                            <w:tr w:rsidR="00556C69" w:rsidRPr="00E46481" w:rsidTr="00556C69">
                              <w:trPr>
                                <w:trHeight w:val="399"/>
                                <w:jc w:val="center"/>
                              </w:trPr>
                              <w:tc>
                                <w:tcPr>
                                  <w:tcW w:w="1536"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c>
                                <w:tcPr>
                                  <w:tcW w:w="3577"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c>
                                <w:tcPr>
                                  <w:tcW w:w="1884" w:type="dxa"/>
                                </w:tcPr>
                                <w:p w:rsidR="00556C69" w:rsidRPr="00E46481" w:rsidRDefault="00556C69"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r>
                            <w:tr w:rsidR="00556C69" w:rsidRPr="00E46481" w:rsidTr="00556C69">
                              <w:trPr>
                                <w:trHeight w:val="399"/>
                                <w:jc w:val="center"/>
                              </w:trPr>
                              <w:tc>
                                <w:tcPr>
                                  <w:tcW w:w="1536"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c>
                                <w:tcPr>
                                  <w:tcW w:w="3577"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c>
                                <w:tcPr>
                                  <w:tcW w:w="1884" w:type="dxa"/>
                                </w:tcPr>
                                <w:p w:rsidR="00556C69" w:rsidRPr="00E46481" w:rsidRDefault="00556C69"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r>
                          </w:tbl>
                          <w:p w:rsidR="0072426C" w:rsidRPr="00C90125" w:rsidRDefault="0072426C" w:rsidP="0035322C">
                            <w:pPr>
                              <w:pStyle w:val="Header"/>
                              <w:jc w:val="center"/>
                              <w:rPr>
                                <w:rFonts w:ascii="Times New Roman" w:hAnsi="Times New Roman"/>
                                <w:i/>
                                <w:sz w:val="24"/>
                                <w:szCs w:val="24"/>
                              </w:rPr>
                            </w:pPr>
                            <w:r w:rsidRPr="00C90125">
                              <w:rPr>
                                <w:rFonts w:ascii="Times New Roman" w:hAnsi="Times New Roman"/>
                                <w:i/>
                                <w:sz w:val="24"/>
                                <w:szCs w:val="24"/>
                              </w:rPr>
                              <w:t>Tài liệu nội 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1E1EE" id="Rectangle 55" o:spid="_x0000_s1027" style="position:absolute;left:0;text-align:left;margin-left:0;margin-top:-26.2pt;width:454.5pt;height:708.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">
                <v:textbox inset=".7mm,,.7mm">
                  <w:txbxContent>
                    <w:tbl>
                      <w:tblPr>
                        <w:tblW w:w="9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5238"/>
                        <w:gridCol w:w="2092"/>
                      </w:tblGrid>
                      <w:tr w:rsidR="00BA7735" w:rsidTr="00124961">
                        <w:trPr>
                          <w:trHeight w:val="1266"/>
                        </w:trPr>
                        <w:tc>
                          <w:tcPr>
                            <w:tcW w:w="1673" w:type="dxa"/>
                            <w:vAlign w:val="center"/>
                          </w:tcPr>
                          <w:p w:rsidR="00BA7735" w:rsidRDefault="00BA7735" w:rsidP="00BA7735">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18CCA518" wp14:editId="7DE63B05">
                                  <wp:extent cx="895335" cy="914400"/>
                                  <wp:effectExtent l="0" t="0" r="635" b="0"/>
                                  <wp:docPr id="5"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810" cy="926119"/>
                                          </a:xfrm>
                                          <a:prstGeom prst="rect">
                                            <a:avLst/>
                                          </a:prstGeom>
                                          <a:noFill/>
                                          <a:ln>
                                            <a:noFill/>
                                          </a:ln>
                                        </pic:spPr>
                                      </pic:pic>
                                    </a:graphicData>
                                  </a:graphic>
                                </wp:inline>
                              </w:drawing>
                            </w:r>
                          </w:p>
                        </w:tc>
                        <w:tc>
                          <w:tcPr>
                            <w:tcW w:w="5238" w:type="dxa"/>
                            <w:vAlign w:val="center"/>
                          </w:tcPr>
                          <w:p w:rsidR="00BA7735" w:rsidRPr="00F70E4F" w:rsidRDefault="00BA7735" w:rsidP="00BA7735">
                            <w:pPr>
                              <w:spacing w:line="360" w:lineRule="auto"/>
                              <w:jc w:val="center"/>
                              <w:rPr>
                                <w:rFonts w:ascii="Times New Roman" w:hAnsi="Times New Roman"/>
                                <w:b/>
                              </w:rPr>
                            </w:pPr>
                            <w:r w:rsidRPr="00BA7735">
                              <w:rPr>
                                <w:rFonts w:ascii="Times New Roman" w:hAnsi="Times New Roman"/>
                                <w:b/>
                              </w:rPr>
                              <w:t>QUY TRÌNH VI KHUẨN NUÔI CẤY VÀ ĐỊNH DANH HỆ THỐNG TỰ ĐỘNG</w:t>
                            </w:r>
                          </w:p>
                        </w:tc>
                        <w:tc>
                          <w:tcPr>
                            <w:tcW w:w="2092" w:type="dxa"/>
                            <w:vAlign w:val="center"/>
                          </w:tcPr>
                          <w:p w:rsidR="00BA7735" w:rsidRDefault="00BA7735" w:rsidP="00BA7735">
                            <w:pPr>
                              <w:spacing w:after="120" w:line="360" w:lineRule="auto"/>
                              <w:rPr>
                                <w:rFonts w:ascii="Times New Roman" w:hAnsi="Times New Roman"/>
                              </w:rPr>
                            </w:pPr>
                            <w:r>
                              <w:rPr>
                                <w:rFonts w:ascii="Times New Roman" w:hAnsi="Times New Roman"/>
                              </w:rPr>
                              <w:t>Mã số: QTKT.</w:t>
                            </w:r>
                            <w:r>
                              <w:rPr>
                                <w:rFonts w:ascii="Times New Roman" w:hAnsi="Times New Roman"/>
                              </w:rPr>
                              <w:t>NC.35</w:t>
                            </w:r>
                          </w:p>
                          <w:p w:rsidR="00BA7735" w:rsidRPr="0078765B" w:rsidRDefault="00BA7735" w:rsidP="00BA7735">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rsidR="0072426C" w:rsidRPr="0035322C" w:rsidRDefault="0072426C" w:rsidP="00556C69">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vi-VN"/>
                        </w:rPr>
                        <w:t xml:space="preserve"> </w:t>
                      </w:r>
                      <w:r w:rsidRPr="0035322C">
                        <w:rPr>
                          <w:rFonts w:ascii="Times New Roman" w:hAnsi="Times New Roman"/>
                          <w:i/>
                          <w:sz w:val="28"/>
                          <w:szCs w:val="28"/>
                          <w:lang w:val="en-GB"/>
                        </w:rPr>
                        <w:t>rõ</w:t>
                      </w:r>
                      <w:r>
                        <w:rPr>
                          <w:rFonts w:ascii="Times New Roman" w:hAnsi="Times New Roman"/>
                          <w:i/>
                          <w:sz w:val="28"/>
                          <w:szCs w:val="28"/>
                          <w:lang w:val="vi-VN"/>
                        </w:rPr>
                        <w:t xml:space="preserve"> </w:t>
                      </w:r>
                      <w:r w:rsidRPr="0035322C">
                        <w:rPr>
                          <w:rFonts w:ascii="Times New Roman" w:hAnsi="Times New Roman"/>
                          <w:i/>
                          <w:sz w:val="28"/>
                          <w:szCs w:val="28"/>
                          <w:lang w:val="en-GB"/>
                        </w:rPr>
                        <w:t>nơi</w:t>
                      </w:r>
                      <w:r>
                        <w:rPr>
                          <w:rFonts w:ascii="Times New Roman" w:hAnsi="Times New Roman"/>
                          <w:i/>
                          <w:sz w:val="28"/>
                          <w:szCs w:val="28"/>
                          <w:lang w:val="vi-VN"/>
                        </w:rPr>
                        <w:t xml:space="preserve"> </w:t>
                      </w:r>
                      <w:r w:rsidRPr="0035322C">
                        <w:rPr>
                          <w:rFonts w:ascii="Times New Roman" w:hAnsi="Times New Roman"/>
                          <w:i/>
                          <w:sz w:val="28"/>
                          <w:szCs w:val="28"/>
                          <w:lang w:val="en-GB"/>
                        </w:rPr>
                        <w:t>nhận</w:t>
                      </w:r>
                      <w:r>
                        <w:rPr>
                          <w:rFonts w:ascii="Times New Roman" w:hAnsi="Times New Roman"/>
                          <w:i/>
                          <w:sz w:val="28"/>
                          <w:szCs w:val="28"/>
                          <w:lang w:val="vi-VN"/>
                        </w:rPr>
                        <w:t xml:space="preserve"> </w:t>
                      </w:r>
                      <w:r w:rsidRPr="0035322C">
                        <w:rPr>
                          <w:rFonts w:ascii="Times New Roman" w:hAnsi="Times New Roman"/>
                          <w:i/>
                          <w:sz w:val="28"/>
                          <w:szCs w:val="28"/>
                          <w:lang w:val="en-GB"/>
                        </w:rPr>
                        <w:t>rồi</w:t>
                      </w:r>
                      <w:r>
                        <w:rPr>
                          <w:rFonts w:ascii="Times New Roman" w:hAnsi="Times New Roman"/>
                          <w:i/>
                          <w:sz w:val="28"/>
                          <w:szCs w:val="28"/>
                          <w:lang w:val="vi-VN"/>
                        </w:rPr>
                        <w:t xml:space="preserve"> </w:t>
                      </w:r>
                      <w:r w:rsidRPr="0035322C">
                        <w:rPr>
                          <w:rFonts w:ascii="Times New Roman" w:hAnsi="Times New Roman"/>
                          <w:i/>
                          <w:sz w:val="28"/>
                          <w:szCs w:val="28"/>
                          <w:lang w:val="en-GB"/>
                        </w:rPr>
                        <w:t>đánh</w:t>
                      </w:r>
                      <w:r>
                        <w:rPr>
                          <w:rFonts w:ascii="Times New Roman" w:hAnsi="Times New Roman"/>
                          <w:i/>
                          <w:sz w:val="28"/>
                          <w:szCs w:val="28"/>
                          <w:lang w:val="vi-VN"/>
                        </w:rPr>
                        <w:t xml:space="preserve"> </w:t>
                      </w:r>
                      <w:r w:rsidRPr="0035322C">
                        <w:rPr>
                          <w:rFonts w:ascii="Times New Roman" w:hAnsi="Times New Roman"/>
                          <w:i/>
                          <w:sz w:val="28"/>
                          <w:szCs w:val="28"/>
                          <w:lang w:val="en-GB"/>
                        </w:rPr>
                        <w:t>dấu</w:t>
                      </w:r>
                      <w:r w:rsidRPr="0035322C">
                        <w:rPr>
                          <w:rFonts w:ascii="Times New Roman" w:hAnsi="Times New Roman"/>
                          <w:i/>
                          <w:sz w:val="28"/>
                          <w:szCs w:val="28"/>
                          <w:lang w:val="en-GB"/>
                        </w:rPr>
                        <w:sym w:font="Wingdings" w:char="F0FC"/>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962"/>
                        <w:gridCol w:w="410"/>
                        <w:gridCol w:w="2603"/>
                        <w:gridCol w:w="410"/>
                        <w:gridCol w:w="3124"/>
                      </w:tblGrid>
                      <w:tr w:rsidR="0072426C" w:rsidRPr="0035322C" w:rsidTr="00556C69">
                        <w:trPr>
                          <w:trHeight w:val="523"/>
                          <w:jc w:val="center"/>
                        </w:trPr>
                        <w:tc>
                          <w:tcPr>
                            <w:tcW w:w="525" w:type="dxa"/>
                            <w:vAlign w:val="center"/>
                          </w:tcPr>
                          <w:p w:rsidR="0072426C" w:rsidRPr="0035322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62"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0" w:type="dxa"/>
                            <w:vAlign w:val="center"/>
                          </w:tcPr>
                          <w:p w:rsidR="0072426C" w:rsidRPr="0035322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03"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Pr="0035322C">
                              <w:rPr>
                                <w:rFonts w:ascii="Times New Roman" w:hAnsi="Times New Roman"/>
                                <w:noProof/>
                                <w:sz w:val="28"/>
                                <w:szCs w:val="28"/>
                              </w:rPr>
                              <w:t xml:space="preserve"> </w:t>
                            </w:r>
                          </w:p>
                        </w:tc>
                        <w:tc>
                          <w:tcPr>
                            <w:tcW w:w="410" w:type="dxa"/>
                            <w:vAlign w:val="center"/>
                          </w:tcPr>
                          <w:p w:rsidR="0072426C" w:rsidRPr="0035322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3124"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72426C" w:rsidRPr="0035322C" w:rsidTr="00556C69">
                        <w:trPr>
                          <w:trHeight w:val="523"/>
                          <w:jc w:val="center"/>
                        </w:trPr>
                        <w:tc>
                          <w:tcPr>
                            <w:tcW w:w="525" w:type="dxa"/>
                            <w:vAlign w:val="center"/>
                          </w:tcPr>
                          <w:p w:rsidR="0072426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1962"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0" w:type="dxa"/>
                            <w:vAlign w:val="center"/>
                          </w:tcPr>
                          <w:p w:rsidR="0072426C" w:rsidRDefault="0072426C" w:rsidP="0072426C">
                            <w:pPr>
                              <w:pStyle w:val="Header"/>
                              <w:tabs>
                                <w:tab w:val="clear" w:pos="4320"/>
                                <w:tab w:val="clear" w:pos="8640"/>
                              </w:tabs>
                              <w:outlineLvl w:val="0"/>
                              <w:rPr>
                                <w:rFonts w:ascii="Courier New" w:hAnsi="Courier New"/>
                                <w:noProof/>
                                <w:sz w:val="28"/>
                                <w:szCs w:val="28"/>
                              </w:rPr>
                            </w:pPr>
                            <w:r>
                              <w:rPr>
                                <w:rFonts w:ascii="Courier New" w:hAnsi="Courier New"/>
                                <w:noProof/>
                                <w:sz w:val="28"/>
                                <w:szCs w:val="28"/>
                              </w:rPr>
                              <w:sym w:font="Wingdings 2" w:char="F052"/>
                            </w:r>
                          </w:p>
                        </w:tc>
                        <w:tc>
                          <w:tcPr>
                            <w:tcW w:w="2603" w:type="dxa"/>
                            <w:vAlign w:val="center"/>
                          </w:tcPr>
                          <w:p w:rsidR="0072426C" w:rsidRPr="0035322C" w:rsidRDefault="0072426C" w:rsidP="0072426C">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0" w:type="dxa"/>
                            <w:vAlign w:val="center"/>
                          </w:tcPr>
                          <w:p w:rsidR="0072426C" w:rsidRDefault="0072426C" w:rsidP="0072426C">
                            <w:pPr>
                              <w:pStyle w:val="Header"/>
                              <w:tabs>
                                <w:tab w:val="clear" w:pos="4320"/>
                                <w:tab w:val="clear" w:pos="8640"/>
                              </w:tabs>
                              <w:outlineLvl w:val="0"/>
                              <w:rPr>
                                <w:rFonts w:ascii="Courier New" w:hAnsi="Courier New"/>
                                <w:noProof/>
                                <w:sz w:val="28"/>
                                <w:szCs w:val="28"/>
                              </w:rPr>
                            </w:pPr>
                          </w:p>
                        </w:tc>
                        <w:tc>
                          <w:tcPr>
                            <w:tcW w:w="3124" w:type="dxa"/>
                            <w:vAlign w:val="center"/>
                          </w:tcPr>
                          <w:p w:rsidR="0072426C" w:rsidRPr="008B4897" w:rsidRDefault="0072426C" w:rsidP="0072426C">
                            <w:pPr>
                              <w:pStyle w:val="Header"/>
                              <w:tabs>
                                <w:tab w:val="clear" w:pos="4320"/>
                                <w:tab w:val="clear" w:pos="8640"/>
                              </w:tabs>
                              <w:outlineLvl w:val="0"/>
                              <w:rPr>
                                <w:rFonts w:ascii="Times New Roman" w:hAnsi="Times New Roman"/>
                                <w:i/>
                                <w:noProof/>
                                <w:sz w:val="28"/>
                                <w:szCs w:val="28"/>
                              </w:rPr>
                            </w:pPr>
                          </w:p>
                        </w:tc>
                      </w:tr>
                    </w:tbl>
                    <w:p w:rsidR="0072426C" w:rsidRPr="0035322C" w:rsidRDefault="0072426C"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3577"/>
                        <w:gridCol w:w="1884"/>
                        <w:gridCol w:w="1996"/>
                      </w:tblGrid>
                      <w:tr w:rsidR="0072426C" w:rsidRPr="0035322C" w:rsidTr="00556C69">
                        <w:trPr>
                          <w:trHeight w:val="428"/>
                          <w:jc w:val="center"/>
                        </w:trPr>
                        <w:tc>
                          <w:tcPr>
                            <w:tcW w:w="153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577"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884"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sửa</w:t>
                            </w:r>
                          </w:p>
                        </w:tc>
                        <w:tc>
                          <w:tcPr>
                            <w:tcW w:w="199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sửa</w:t>
                            </w:r>
                          </w:p>
                        </w:tc>
                      </w:tr>
                      <w:tr w:rsidR="0072426C" w:rsidRPr="0035322C" w:rsidTr="00556C69">
                        <w:trPr>
                          <w:trHeight w:val="428"/>
                          <w:jc w:val="center"/>
                        </w:trPr>
                        <w:tc>
                          <w:tcPr>
                            <w:tcW w:w="153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577"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884"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199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35322C" w:rsidTr="00556C69">
                        <w:trPr>
                          <w:trHeight w:val="428"/>
                          <w:jc w:val="center"/>
                        </w:trPr>
                        <w:tc>
                          <w:tcPr>
                            <w:tcW w:w="153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577"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884"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199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35322C" w:rsidTr="00556C69">
                        <w:trPr>
                          <w:trHeight w:val="428"/>
                          <w:jc w:val="center"/>
                        </w:trPr>
                        <w:tc>
                          <w:tcPr>
                            <w:tcW w:w="153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577"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884"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199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35322C" w:rsidTr="00556C69">
                        <w:trPr>
                          <w:trHeight w:val="443"/>
                          <w:jc w:val="center"/>
                        </w:trPr>
                        <w:tc>
                          <w:tcPr>
                            <w:tcW w:w="1536"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3577" w:type="dxa"/>
                          </w:tcPr>
                          <w:p w:rsidR="0072426C" w:rsidRPr="0035322C" w:rsidRDefault="0072426C">
                            <w:pPr>
                              <w:pStyle w:val="Header"/>
                              <w:tabs>
                                <w:tab w:val="clear" w:pos="4320"/>
                                <w:tab w:val="clear" w:pos="8640"/>
                              </w:tabs>
                              <w:spacing w:after="120"/>
                              <w:jc w:val="center"/>
                              <w:outlineLvl w:val="0"/>
                              <w:rPr>
                                <w:rFonts w:ascii="Times New Roman" w:hAnsi="Times New Roman"/>
                                <w:b/>
                                <w:noProof/>
                                <w:sz w:val="28"/>
                                <w:szCs w:val="28"/>
                              </w:rPr>
                            </w:pPr>
                          </w:p>
                        </w:tc>
                        <w:tc>
                          <w:tcPr>
                            <w:tcW w:w="1884"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c>
                          <w:tcPr>
                            <w:tcW w:w="1996" w:type="dxa"/>
                            <w:vAlign w:val="center"/>
                          </w:tcPr>
                          <w:p w:rsidR="0072426C" w:rsidRPr="0035322C" w:rsidRDefault="0072426C" w:rsidP="00600FE0">
                            <w:pPr>
                              <w:pStyle w:val="Header"/>
                              <w:tabs>
                                <w:tab w:val="clear" w:pos="4320"/>
                                <w:tab w:val="clear" w:pos="8640"/>
                              </w:tabs>
                              <w:outlineLvl w:val="0"/>
                              <w:rPr>
                                <w:rFonts w:ascii="Times New Roman" w:hAnsi="Times New Roman"/>
                                <w:noProof/>
                                <w:sz w:val="28"/>
                                <w:szCs w:val="28"/>
                              </w:rPr>
                            </w:pPr>
                          </w:p>
                        </w:tc>
                      </w:tr>
                      <w:tr w:rsidR="0072426C" w:rsidRPr="00E46481" w:rsidTr="00556C69">
                        <w:trPr>
                          <w:trHeight w:val="399"/>
                          <w:jc w:val="center"/>
                        </w:trPr>
                        <w:tc>
                          <w:tcPr>
                            <w:tcW w:w="1536"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3577"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r>
                      <w:tr w:rsidR="0072426C" w:rsidRPr="00E46481" w:rsidTr="00556C69">
                        <w:trPr>
                          <w:trHeight w:val="414"/>
                          <w:jc w:val="center"/>
                        </w:trPr>
                        <w:tc>
                          <w:tcPr>
                            <w:tcW w:w="1536"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3577"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pPr>
                              <w:pStyle w:val="Header"/>
                              <w:tabs>
                                <w:tab w:val="clear" w:pos="4320"/>
                                <w:tab w:val="clear" w:pos="8640"/>
                              </w:tabs>
                              <w:spacing w:after="120"/>
                              <w:jc w:val="center"/>
                              <w:outlineLvl w:val="0"/>
                              <w:rPr>
                                <w:rFonts w:ascii="Times New Roman" w:hAnsi="Times New Roman"/>
                                <w:b/>
                                <w:noProof/>
                              </w:rPr>
                            </w:pPr>
                          </w:p>
                        </w:tc>
                      </w:tr>
                      <w:tr w:rsidR="0072426C" w:rsidRPr="00E46481" w:rsidTr="00556C69">
                        <w:trPr>
                          <w:trHeight w:val="399"/>
                          <w:jc w:val="center"/>
                        </w:trPr>
                        <w:tc>
                          <w:tcPr>
                            <w:tcW w:w="153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577"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r>
                      <w:tr w:rsidR="0072426C" w:rsidRPr="00E46481" w:rsidTr="00556C69">
                        <w:trPr>
                          <w:trHeight w:val="414"/>
                          <w:jc w:val="center"/>
                        </w:trPr>
                        <w:tc>
                          <w:tcPr>
                            <w:tcW w:w="153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3577"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AE2DF0" w:rsidRDefault="0072426C" w:rsidP="00237126">
                            <w:pPr>
                              <w:pStyle w:val="Header"/>
                              <w:tabs>
                                <w:tab w:val="clear" w:pos="4320"/>
                                <w:tab w:val="clear" w:pos="8640"/>
                              </w:tabs>
                              <w:spacing w:after="120"/>
                              <w:jc w:val="center"/>
                              <w:outlineLvl w:val="0"/>
                              <w:rPr>
                                <w:rFonts w:ascii="Times New Roman" w:hAnsi="Times New Roman"/>
                                <w:b/>
                                <w:noProof/>
                                <w:lang w:val="vi-VN"/>
                              </w:rPr>
                            </w:pPr>
                          </w:p>
                        </w:tc>
                      </w:tr>
                      <w:tr w:rsidR="0072426C" w:rsidRPr="00E46481" w:rsidTr="00556C69">
                        <w:trPr>
                          <w:trHeight w:val="414"/>
                          <w:jc w:val="center"/>
                        </w:trPr>
                        <w:tc>
                          <w:tcPr>
                            <w:tcW w:w="153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3577"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r>
                      <w:tr w:rsidR="0072426C" w:rsidRPr="00E46481" w:rsidTr="00556C69">
                        <w:trPr>
                          <w:trHeight w:val="399"/>
                          <w:jc w:val="center"/>
                        </w:trPr>
                        <w:tc>
                          <w:tcPr>
                            <w:tcW w:w="1536"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3577"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r>
                      <w:tr w:rsidR="0072426C" w:rsidRPr="00E46481" w:rsidTr="00556C69">
                        <w:trPr>
                          <w:trHeight w:val="414"/>
                          <w:jc w:val="center"/>
                        </w:trPr>
                        <w:tc>
                          <w:tcPr>
                            <w:tcW w:w="1536"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c>
                          <w:tcPr>
                            <w:tcW w:w="3577"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884" w:type="dxa"/>
                          </w:tcPr>
                          <w:p w:rsidR="0072426C" w:rsidRPr="00E46481" w:rsidRDefault="0072426C" w:rsidP="00237126">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r>
                      <w:bookmarkEnd w:id="1"/>
                      <w:tr w:rsidR="0072426C" w:rsidRPr="00E46481" w:rsidTr="00556C69">
                        <w:trPr>
                          <w:trHeight w:val="399"/>
                          <w:jc w:val="center"/>
                        </w:trPr>
                        <w:tc>
                          <w:tcPr>
                            <w:tcW w:w="1536" w:type="dxa"/>
                          </w:tcPr>
                          <w:p w:rsidR="0072426C" w:rsidRPr="00E46481" w:rsidRDefault="0072426C" w:rsidP="0035322C">
                            <w:pPr>
                              <w:pStyle w:val="Header"/>
                              <w:tabs>
                                <w:tab w:val="clear" w:pos="4320"/>
                                <w:tab w:val="clear" w:pos="8640"/>
                              </w:tabs>
                              <w:spacing w:after="120"/>
                              <w:outlineLvl w:val="0"/>
                              <w:rPr>
                                <w:rFonts w:ascii="Times New Roman" w:hAnsi="Times New Roman"/>
                                <w:b/>
                                <w:noProof/>
                              </w:rPr>
                            </w:pPr>
                          </w:p>
                        </w:tc>
                        <w:tc>
                          <w:tcPr>
                            <w:tcW w:w="3577" w:type="dxa"/>
                          </w:tcPr>
                          <w:p w:rsidR="00D9133D" w:rsidRPr="00E46481" w:rsidRDefault="00D9133D" w:rsidP="00D9133D">
                            <w:pPr>
                              <w:pStyle w:val="Header"/>
                              <w:tabs>
                                <w:tab w:val="clear" w:pos="4320"/>
                                <w:tab w:val="clear" w:pos="8640"/>
                              </w:tabs>
                              <w:spacing w:after="120"/>
                              <w:outlineLvl w:val="0"/>
                              <w:rPr>
                                <w:rFonts w:ascii="Times New Roman" w:hAnsi="Times New Roman"/>
                                <w:b/>
                                <w:noProof/>
                              </w:rPr>
                            </w:pPr>
                          </w:p>
                        </w:tc>
                        <w:tc>
                          <w:tcPr>
                            <w:tcW w:w="1884" w:type="dxa"/>
                          </w:tcPr>
                          <w:p w:rsidR="0072426C" w:rsidRPr="00E46481" w:rsidRDefault="0072426C" w:rsidP="002E0048">
                            <w:pPr>
                              <w:pStyle w:val="Header"/>
                              <w:tabs>
                                <w:tab w:val="clear" w:pos="4320"/>
                                <w:tab w:val="clear" w:pos="8640"/>
                              </w:tabs>
                              <w:spacing w:after="120"/>
                              <w:jc w:val="center"/>
                              <w:outlineLvl w:val="0"/>
                              <w:rPr>
                                <w:rFonts w:ascii="Times New Roman" w:hAnsi="Times New Roman"/>
                                <w:b/>
                                <w:noProof/>
                              </w:rPr>
                            </w:pPr>
                          </w:p>
                        </w:tc>
                        <w:tc>
                          <w:tcPr>
                            <w:tcW w:w="1996" w:type="dxa"/>
                          </w:tcPr>
                          <w:p w:rsidR="0072426C" w:rsidRPr="00E46481" w:rsidRDefault="0072426C" w:rsidP="002E0048">
                            <w:pPr>
                              <w:pStyle w:val="Header"/>
                              <w:tabs>
                                <w:tab w:val="clear" w:pos="4320"/>
                                <w:tab w:val="clear" w:pos="8640"/>
                              </w:tabs>
                              <w:spacing w:after="120"/>
                              <w:outlineLvl w:val="0"/>
                              <w:rPr>
                                <w:rFonts w:ascii="Times New Roman" w:hAnsi="Times New Roman"/>
                                <w:b/>
                                <w:noProof/>
                              </w:rPr>
                            </w:pPr>
                          </w:p>
                        </w:tc>
                      </w:tr>
                      <w:tr w:rsidR="00D9133D" w:rsidRPr="00E46481" w:rsidTr="00556C69">
                        <w:trPr>
                          <w:trHeight w:val="414"/>
                          <w:jc w:val="center"/>
                        </w:trPr>
                        <w:tc>
                          <w:tcPr>
                            <w:tcW w:w="153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577"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884"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D9133D" w:rsidRPr="00E46481" w:rsidTr="00556C69">
                        <w:trPr>
                          <w:trHeight w:val="414"/>
                          <w:jc w:val="center"/>
                        </w:trPr>
                        <w:tc>
                          <w:tcPr>
                            <w:tcW w:w="153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577"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884"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D9133D" w:rsidRPr="00E46481" w:rsidTr="00556C69">
                        <w:trPr>
                          <w:trHeight w:val="399"/>
                          <w:jc w:val="center"/>
                        </w:trPr>
                        <w:tc>
                          <w:tcPr>
                            <w:tcW w:w="153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577"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884"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D9133D" w:rsidRPr="00E46481" w:rsidTr="00556C69">
                        <w:trPr>
                          <w:trHeight w:val="399"/>
                          <w:jc w:val="center"/>
                        </w:trPr>
                        <w:tc>
                          <w:tcPr>
                            <w:tcW w:w="153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3577"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c>
                          <w:tcPr>
                            <w:tcW w:w="1884" w:type="dxa"/>
                          </w:tcPr>
                          <w:p w:rsidR="00D9133D" w:rsidRPr="00E46481" w:rsidRDefault="00D9133D"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D9133D" w:rsidRPr="00E46481" w:rsidRDefault="00D9133D" w:rsidP="002000BE">
                            <w:pPr>
                              <w:pStyle w:val="Header"/>
                              <w:tabs>
                                <w:tab w:val="clear" w:pos="4320"/>
                                <w:tab w:val="clear" w:pos="8640"/>
                              </w:tabs>
                              <w:spacing w:after="120"/>
                              <w:outlineLvl w:val="0"/>
                              <w:rPr>
                                <w:rFonts w:ascii="Times New Roman" w:hAnsi="Times New Roman"/>
                                <w:b/>
                                <w:noProof/>
                              </w:rPr>
                            </w:pPr>
                          </w:p>
                        </w:tc>
                      </w:tr>
                      <w:tr w:rsidR="00556C69" w:rsidRPr="00E46481" w:rsidTr="00556C69">
                        <w:trPr>
                          <w:trHeight w:val="399"/>
                          <w:jc w:val="center"/>
                        </w:trPr>
                        <w:tc>
                          <w:tcPr>
                            <w:tcW w:w="1536"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c>
                          <w:tcPr>
                            <w:tcW w:w="3577"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c>
                          <w:tcPr>
                            <w:tcW w:w="1884" w:type="dxa"/>
                          </w:tcPr>
                          <w:p w:rsidR="00556C69" w:rsidRPr="00E46481" w:rsidRDefault="00556C69"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r>
                      <w:tr w:rsidR="00556C69" w:rsidRPr="00E46481" w:rsidTr="00556C69">
                        <w:trPr>
                          <w:trHeight w:val="399"/>
                          <w:jc w:val="center"/>
                        </w:trPr>
                        <w:tc>
                          <w:tcPr>
                            <w:tcW w:w="1536"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c>
                          <w:tcPr>
                            <w:tcW w:w="3577"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c>
                          <w:tcPr>
                            <w:tcW w:w="1884" w:type="dxa"/>
                          </w:tcPr>
                          <w:p w:rsidR="00556C69" w:rsidRPr="00E46481" w:rsidRDefault="00556C69"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r>
                      <w:tr w:rsidR="00556C69" w:rsidRPr="00E46481" w:rsidTr="00556C69">
                        <w:trPr>
                          <w:trHeight w:val="399"/>
                          <w:jc w:val="center"/>
                        </w:trPr>
                        <w:tc>
                          <w:tcPr>
                            <w:tcW w:w="1536"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c>
                          <w:tcPr>
                            <w:tcW w:w="3577"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c>
                          <w:tcPr>
                            <w:tcW w:w="1884" w:type="dxa"/>
                          </w:tcPr>
                          <w:p w:rsidR="00556C69" w:rsidRPr="00E46481" w:rsidRDefault="00556C69" w:rsidP="002000BE">
                            <w:pPr>
                              <w:pStyle w:val="Header"/>
                              <w:tabs>
                                <w:tab w:val="clear" w:pos="4320"/>
                                <w:tab w:val="clear" w:pos="8640"/>
                              </w:tabs>
                              <w:spacing w:after="120"/>
                              <w:jc w:val="center"/>
                              <w:outlineLvl w:val="0"/>
                              <w:rPr>
                                <w:rFonts w:ascii="Times New Roman" w:hAnsi="Times New Roman"/>
                                <w:b/>
                                <w:noProof/>
                              </w:rPr>
                            </w:pPr>
                          </w:p>
                        </w:tc>
                        <w:tc>
                          <w:tcPr>
                            <w:tcW w:w="1996" w:type="dxa"/>
                          </w:tcPr>
                          <w:p w:rsidR="00556C69" w:rsidRPr="00E46481" w:rsidRDefault="00556C69" w:rsidP="002000BE">
                            <w:pPr>
                              <w:pStyle w:val="Header"/>
                              <w:tabs>
                                <w:tab w:val="clear" w:pos="4320"/>
                                <w:tab w:val="clear" w:pos="8640"/>
                              </w:tabs>
                              <w:spacing w:after="120"/>
                              <w:outlineLvl w:val="0"/>
                              <w:rPr>
                                <w:rFonts w:ascii="Times New Roman" w:hAnsi="Times New Roman"/>
                                <w:b/>
                                <w:noProof/>
                              </w:rPr>
                            </w:pPr>
                          </w:p>
                        </w:tc>
                      </w:tr>
                    </w:tbl>
                    <w:p w:rsidR="0072426C" w:rsidRPr="00C90125" w:rsidRDefault="0072426C" w:rsidP="0035322C">
                      <w:pPr>
                        <w:pStyle w:val="Header"/>
                        <w:jc w:val="center"/>
                        <w:rPr>
                          <w:rFonts w:ascii="Times New Roman" w:hAnsi="Times New Roman"/>
                          <w:i/>
                          <w:sz w:val="24"/>
                          <w:szCs w:val="24"/>
                        </w:rPr>
                      </w:pPr>
                      <w:r w:rsidRPr="00C90125">
                        <w:rPr>
                          <w:rFonts w:ascii="Times New Roman" w:hAnsi="Times New Roman"/>
                          <w:i/>
                          <w:sz w:val="24"/>
                          <w:szCs w:val="24"/>
                        </w:rPr>
                        <w:t>Tài liệu nội bộ</w:t>
                      </w:r>
                    </w:p>
                  </w:txbxContent>
                </v:textbox>
                <w10:wrap anchorx="margin"/>
              </v:rect>
            </w:pict>
          </mc:Fallback>
        </mc:AlternateContent>
      </w:r>
    </w:p>
    <w:p w:rsidR="00D05864" w:rsidRPr="00631E32" w:rsidRDefault="00D05864" w:rsidP="00D9133D">
      <w:pPr>
        <w:pStyle w:val="Header"/>
        <w:tabs>
          <w:tab w:val="clear" w:pos="4320"/>
          <w:tab w:val="clear" w:pos="8640"/>
        </w:tabs>
        <w:spacing w:before="120" w:line="360" w:lineRule="auto"/>
        <w:jc w:val="both"/>
        <w:rPr>
          <w:rFonts w:ascii="Times New Roman" w:hAnsi="Times New Roman"/>
          <w:b/>
          <w:color w:val="000000" w:themeColor="text1"/>
          <w:sz w:val="28"/>
          <w:szCs w:val="28"/>
          <w:lang w:val="en-GB"/>
        </w:rPr>
      </w:pPr>
    </w:p>
    <w:p w:rsidR="00D05864" w:rsidRPr="00631E32" w:rsidRDefault="00D05864" w:rsidP="00D9133D">
      <w:pPr>
        <w:pStyle w:val="Header"/>
        <w:tabs>
          <w:tab w:val="clear" w:pos="4320"/>
          <w:tab w:val="clear" w:pos="8640"/>
        </w:tabs>
        <w:spacing w:before="120" w:line="360" w:lineRule="auto"/>
        <w:ind w:firstLine="567"/>
        <w:jc w:val="both"/>
        <w:rPr>
          <w:rFonts w:ascii="Times New Roman" w:hAnsi="Times New Roman"/>
          <w:b/>
          <w:color w:val="000000" w:themeColor="text1"/>
          <w:sz w:val="28"/>
          <w:szCs w:val="28"/>
          <w:lang w:val="en-GB"/>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D05864" w:rsidRPr="00631E32" w:rsidRDefault="00D05864" w:rsidP="00D9133D">
      <w:pPr>
        <w:pStyle w:val="Header"/>
        <w:tabs>
          <w:tab w:val="clear" w:pos="4320"/>
          <w:tab w:val="clear" w:pos="8640"/>
          <w:tab w:val="left" w:pos="0"/>
        </w:tabs>
        <w:spacing w:before="120" w:line="360" w:lineRule="auto"/>
        <w:ind w:firstLine="567"/>
        <w:jc w:val="both"/>
        <w:rPr>
          <w:rFonts w:ascii="Times New Roman" w:hAnsi="Times New Roman"/>
          <w:color w:val="000000" w:themeColor="text1"/>
          <w:sz w:val="28"/>
          <w:szCs w:val="28"/>
          <w:lang w:val="de-DE"/>
        </w:rPr>
      </w:pPr>
    </w:p>
    <w:p w:rsidR="00BA7735" w:rsidRDefault="00BA7735" w:rsidP="00BA7735">
      <w:pPr>
        <w:spacing w:line="360" w:lineRule="auto"/>
        <w:rPr>
          <w:rFonts w:ascii="Times New Roman" w:hAnsi="Times New Roman"/>
          <w:color w:val="000000" w:themeColor="text1"/>
          <w:lang w:val="de-DE"/>
        </w:rPr>
      </w:pPr>
    </w:p>
    <w:p w:rsidR="00D54267" w:rsidRPr="00631E32" w:rsidRDefault="00AE2DF0" w:rsidP="00BA7735">
      <w:pPr>
        <w:spacing w:line="360" w:lineRule="auto"/>
        <w:jc w:val="center"/>
        <w:rPr>
          <w:rFonts w:ascii="Times New Roman" w:hAnsi="Times New Roman"/>
          <w:b/>
          <w:color w:val="000000" w:themeColor="text1"/>
          <w:lang w:val="de-DE"/>
        </w:rPr>
      </w:pPr>
      <w:r w:rsidRPr="00631E32">
        <w:rPr>
          <w:rFonts w:ascii="Times New Roman" w:hAnsi="Times New Roman"/>
          <w:b/>
          <w:color w:val="000000" w:themeColor="text1"/>
          <w:lang w:val="de-DE"/>
        </w:rPr>
        <w:lastRenderedPageBreak/>
        <w:t xml:space="preserve">QUY TRÌNH </w:t>
      </w:r>
      <w:r w:rsidR="007323BC" w:rsidRPr="00631E32">
        <w:rPr>
          <w:rFonts w:ascii="Times New Roman" w:hAnsi="Times New Roman"/>
          <w:b/>
          <w:color w:val="000000" w:themeColor="text1"/>
          <w:lang w:val="de-DE"/>
        </w:rPr>
        <w:t>VI KHUẨN NUÔI CẤY</w:t>
      </w:r>
      <w:r w:rsidRPr="00631E32">
        <w:rPr>
          <w:rFonts w:ascii="Times New Roman" w:hAnsi="Times New Roman"/>
          <w:b/>
          <w:color w:val="000000" w:themeColor="text1"/>
          <w:lang w:val="de-DE"/>
        </w:rPr>
        <w:t xml:space="preserve"> VÀ ĐỊNH DANH</w:t>
      </w:r>
    </w:p>
    <w:p w:rsidR="00AE2DF0" w:rsidRPr="00631E32" w:rsidRDefault="00872277" w:rsidP="00D9133D">
      <w:pPr>
        <w:spacing w:line="360" w:lineRule="auto"/>
        <w:jc w:val="center"/>
        <w:rPr>
          <w:rFonts w:ascii="Times New Roman" w:hAnsi="Times New Roman"/>
          <w:b/>
          <w:color w:val="000000" w:themeColor="text1"/>
          <w:sz w:val="26"/>
          <w:szCs w:val="26"/>
          <w:lang w:val="de-DE"/>
        </w:rPr>
      </w:pPr>
      <w:r w:rsidRPr="00631E32">
        <w:rPr>
          <w:rFonts w:ascii="Times New Roman" w:hAnsi="Times New Roman"/>
          <w:b/>
          <w:color w:val="000000" w:themeColor="text1"/>
          <w:lang w:val="de-DE"/>
        </w:rPr>
        <w:t>HỆ THỐNG TỰ ĐỘNG</w:t>
      </w:r>
      <w:bookmarkStart w:id="2" w:name="_GoBack"/>
      <w:bookmarkEnd w:id="2"/>
    </w:p>
    <w:p w:rsidR="00D05864" w:rsidRPr="001E2346" w:rsidRDefault="00C81F72" w:rsidP="00A55E20">
      <w:pPr>
        <w:spacing w:line="360" w:lineRule="auto"/>
        <w:outlineLvl w:val="0"/>
        <w:rPr>
          <w:rFonts w:ascii="Times New Roman" w:hAnsi="Times New Roman"/>
          <w:b/>
          <w:color w:val="000000" w:themeColor="text1"/>
          <w:lang w:val="de-DE" w:eastAsia="vi-VN"/>
        </w:rPr>
      </w:pPr>
      <w:r>
        <w:rPr>
          <w:rFonts w:ascii="Times New Roman" w:hAnsi="Times New Roman"/>
          <w:b/>
          <w:color w:val="000000" w:themeColor="text1"/>
          <w:lang w:val="de-DE" w:eastAsia="vi-VN"/>
        </w:rPr>
        <w:t>1</w:t>
      </w:r>
      <w:r w:rsidR="00A55E20" w:rsidRPr="001E2346">
        <w:rPr>
          <w:rFonts w:ascii="Times New Roman" w:hAnsi="Times New Roman"/>
          <w:b/>
          <w:color w:val="000000" w:themeColor="text1"/>
          <w:lang w:val="de-DE" w:eastAsia="vi-VN"/>
        </w:rPr>
        <w:t>.</w:t>
      </w:r>
      <w:r>
        <w:rPr>
          <w:rFonts w:ascii="Times New Roman" w:hAnsi="Times New Roman"/>
          <w:b/>
          <w:color w:val="000000" w:themeColor="text1"/>
          <w:lang w:val="de-DE" w:eastAsia="vi-VN"/>
        </w:rPr>
        <w:t xml:space="preserve"> </w:t>
      </w:r>
      <w:r w:rsidR="00D05864" w:rsidRPr="001E2346">
        <w:rPr>
          <w:rFonts w:ascii="Times New Roman" w:hAnsi="Times New Roman"/>
          <w:b/>
          <w:color w:val="000000" w:themeColor="text1"/>
          <w:lang w:val="de-DE" w:eastAsia="vi-VN"/>
        </w:rPr>
        <w:t>Mục đích</w:t>
      </w:r>
    </w:p>
    <w:p w:rsidR="00D54267" w:rsidRPr="00631E32" w:rsidRDefault="00D54267" w:rsidP="00D9133D">
      <w:pPr>
        <w:tabs>
          <w:tab w:val="left" w:pos="0"/>
        </w:tabs>
        <w:autoSpaceDE w:val="0"/>
        <w:autoSpaceDN w:val="0"/>
        <w:adjustRightInd w:val="0"/>
        <w:spacing w:line="360" w:lineRule="auto"/>
        <w:rPr>
          <w:rFonts w:ascii="Times New Roman" w:hAnsi="Times New Roman"/>
          <w:color w:val="000000" w:themeColor="text1"/>
          <w:lang w:val="nl-NL"/>
        </w:rPr>
      </w:pPr>
      <w:r w:rsidRPr="00631E32">
        <w:rPr>
          <w:rFonts w:ascii="Times New Roman" w:hAnsi="Times New Roman"/>
          <w:color w:val="000000" w:themeColor="text1"/>
          <w:lang w:val="nl-NL"/>
        </w:rPr>
        <w:t>- Thống nhất</w:t>
      </w:r>
      <w:r w:rsidR="00D05864" w:rsidRPr="00631E32">
        <w:rPr>
          <w:rFonts w:ascii="Times New Roman" w:hAnsi="Times New Roman"/>
          <w:color w:val="000000" w:themeColor="text1"/>
          <w:lang w:val="nl-NL"/>
        </w:rPr>
        <w:t xml:space="preserve"> </w:t>
      </w:r>
      <w:r w:rsidRPr="00631E32">
        <w:rPr>
          <w:rFonts w:ascii="Times New Roman" w:hAnsi="Times New Roman"/>
          <w:color w:val="000000" w:themeColor="text1"/>
          <w:lang w:val="nl-NL"/>
        </w:rPr>
        <w:t>và chuẩn hóa kỹ thuật</w:t>
      </w:r>
      <w:r w:rsidR="007323BC" w:rsidRPr="00631E32">
        <w:rPr>
          <w:rFonts w:ascii="Times New Roman" w:hAnsi="Times New Roman"/>
          <w:color w:val="000000" w:themeColor="text1"/>
          <w:lang w:val="nl-NL"/>
        </w:rPr>
        <w:t xml:space="preserve"> nuôi cấy</w:t>
      </w:r>
      <w:r w:rsidR="00D05864" w:rsidRPr="00631E32">
        <w:rPr>
          <w:rFonts w:ascii="Times New Roman" w:hAnsi="Times New Roman"/>
          <w:color w:val="000000" w:themeColor="text1"/>
          <w:lang w:val="nl-NL"/>
        </w:rPr>
        <w:t xml:space="preserve"> phát hiện</w:t>
      </w:r>
      <w:r w:rsidR="007323BC" w:rsidRPr="00631E32">
        <w:rPr>
          <w:rFonts w:ascii="Times New Roman" w:hAnsi="Times New Roman"/>
          <w:color w:val="000000" w:themeColor="text1"/>
          <w:lang w:val="nl-NL"/>
        </w:rPr>
        <w:t>, phân lập</w:t>
      </w:r>
      <w:r w:rsidR="00D05864" w:rsidRPr="00631E32">
        <w:rPr>
          <w:rFonts w:ascii="Times New Roman" w:hAnsi="Times New Roman"/>
          <w:color w:val="000000" w:themeColor="text1"/>
          <w:lang w:val="nl-NL"/>
        </w:rPr>
        <w:t xml:space="preserve"> và định danh </w:t>
      </w:r>
      <w:r w:rsidR="007323BC" w:rsidRPr="00631E32">
        <w:rPr>
          <w:rFonts w:ascii="Times New Roman" w:hAnsi="Times New Roman"/>
          <w:color w:val="000000" w:themeColor="text1"/>
          <w:lang w:val="nl-NL"/>
        </w:rPr>
        <w:t>các vi</w:t>
      </w:r>
      <w:r w:rsidR="00D05864" w:rsidRPr="00631E32">
        <w:rPr>
          <w:rFonts w:ascii="Times New Roman" w:hAnsi="Times New Roman"/>
          <w:color w:val="000000" w:themeColor="text1"/>
          <w:lang w:val="nl-NL"/>
        </w:rPr>
        <w:t xml:space="preserve"> khuẩn </w:t>
      </w:r>
      <w:r w:rsidR="00392D75" w:rsidRPr="00631E32">
        <w:rPr>
          <w:rFonts w:ascii="Times New Roman" w:hAnsi="Times New Roman"/>
          <w:color w:val="000000" w:themeColor="text1"/>
          <w:lang w:val="nl-NL"/>
        </w:rPr>
        <w:t xml:space="preserve">gây bệnh thường </w:t>
      </w:r>
      <w:r w:rsidR="007323BC" w:rsidRPr="00631E32">
        <w:rPr>
          <w:rFonts w:ascii="Times New Roman" w:hAnsi="Times New Roman"/>
          <w:color w:val="000000" w:themeColor="text1"/>
          <w:lang w:val="nl-NL"/>
        </w:rPr>
        <w:t>gặp</w:t>
      </w:r>
      <w:r w:rsidR="00392D75" w:rsidRPr="00631E32">
        <w:rPr>
          <w:rFonts w:ascii="Times New Roman" w:hAnsi="Times New Roman"/>
          <w:color w:val="000000" w:themeColor="text1"/>
          <w:lang w:val="nl-NL"/>
        </w:rPr>
        <w:t xml:space="preserve"> trong các bệnh phẩm nuôi cấy (</w:t>
      </w:r>
      <w:r w:rsidR="007323BC" w:rsidRPr="00631E32">
        <w:rPr>
          <w:rFonts w:ascii="Times New Roman" w:hAnsi="Times New Roman"/>
          <w:color w:val="000000" w:themeColor="text1"/>
          <w:lang w:val="nl-NL"/>
        </w:rPr>
        <w:t>máu, đờm, dịch phế q</w:t>
      </w:r>
      <w:r w:rsidR="00ED04D4" w:rsidRPr="00631E32">
        <w:rPr>
          <w:rFonts w:ascii="Times New Roman" w:hAnsi="Times New Roman"/>
          <w:color w:val="000000" w:themeColor="text1"/>
          <w:lang w:val="nl-NL"/>
        </w:rPr>
        <w:t>uản, dịch cơ thể, nước tiểu, mủ</w:t>
      </w:r>
      <w:r w:rsidR="007323BC" w:rsidRPr="00631E32">
        <w:rPr>
          <w:rFonts w:ascii="Times New Roman" w:hAnsi="Times New Roman"/>
          <w:color w:val="000000" w:themeColor="text1"/>
          <w:lang w:val="nl-NL"/>
        </w:rPr>
        <w:t xml:space="preserve"> áp xe....bằng </w:t>
      </w:r>
      <w:r w:rsidR="00872277" w:rsidRPr="00631E32">
        <w:rPr>
          <w:rFonts w:ascii="Times New Roman" w:hAnsi="Times New Roman"/>
          <w:color w:val="000000" w:themeColor="text1"/>
          <w:lang w:val="nl-NL"/>
        </w:rPr>
        <w:t>hệ thống tự động.</w:t>
      </w:r>
    </w:p>
    <w:p w:rsidR="00ED04D4" w:rsidRPr="00631E32" w:rsidRDefault="00D54267" w:rsidP="00D9133D">
      <w:pPr>
        <w:spacing w:line="360" w:lineRule="auto"/>
        <w:ind w:hanging="142"/>
        <w:rPr>
          <w:rFonts w:ascii="Times New Roman" w:hAnsi="Times New Roman"/>
          <w:b/>
          <w:color w:val="000000" w:themeColor="text1"/>
          <w:lang w:val="de-DE" w:eastAsia="vi-VN"/>
        </w:rPr>
      </w:pPr>
      <w:r w:rsidRPr="00631E32">
        <w:rPr>
          <w:rFonts w:ascii="Times New Roman" w:hAnsi="Times New Roman"/>
          <w:color w:val="000000" w:themeColor="text1"/>
        </w:rPr>
        <w:t>-  Hướng dẫn cho toàn bộ nhân viên trong khoa Hóa sinh – Vi sinh hiểu và tuân thủ theo quy trình vi khuẩn nuôi cấy và đị</w:t>
      </w:r>
      <w:r w:rsidR="00872277" w:rsidRPr="00631E32">
        <w:rPr>
          <w:rFonts w:ascii="Times New Roman" w:hAnsi="Times New Roman"/>
          <w:color w:val="000000" w:themeColor="text1"/>
        </w:rPr>
        <w:t>nh danh hệ thống tự động</w:t>
      </w:r>
      <w:r w:rsidRPr="00631E32">
        <w:rPr>
          <w:rFonts w:ascii="Times New Roman" w:hAnsi="Times New Roman"/>
          <w:color w:val="000000" w:themeColor="text1"/>
        </w:rPr>
        <w:t xml:space="preserve"> từ đó tránh được tối đa sai sót có thể gặp trong giai đoạn trước xét nghiệm, trong xét nghiệm và sau xét nghiệm.</w:t>
      </w:r>
    </w:p>
    <w:p w:rsidR="00D05864" w:rsidRPr="00C81F72" w:rsidRDefault="00D05864" w:rsidP="00D9133D">
      <w:pPr>
        <w:spacing w:line="360" w:lineRule="auto"/>
        <w:outlineLvl w:val="0"/>
        <w:rPr>
          <w:rFonts w:ascii="Times New Roman" w:hAnsi="Times New Roman"/>
          <w:b/>
          <w:color w:val="000000" w:themeColor="text1"/>
          <w:lang w:val="de-DE" w:eastAsia="vi-VN"/>
        </w:rPr>
      </w:pPr>
      <w:r w:rsidRPr="00C81F72">
        <w:rPr>
          <w:rFonts w:ascii="Times New Roman" w:hAnsi="Times New Roman"/>
          <w:b/>
          <w:color w:val="000000" w:themeColor="text1"/>
          <w:lang w:val="de-DE" w:eastAsia="vi-VN"/>
        </w:rPr>
        <w:t>2. Phạm vi áp dụng</w:t>
      </w:r>
    </w:p>
    <w:p w:rsidR="00D54267" w:rsidRPr="00631E32" w:rsidRDefault="00D54267" w:rsidP="00D9133D">
      <w:pPr>
        <w:spacing w:line="360" w:lineRule="auto"/>
        <w:rPr>
          <w:rFonts w:ascii="Times New Roman" w:hAnsi="Times New Roman"/>
          <w:color w:val="000000" w:themeColor="text1"/>
          <w:lang w:val="de-DE" w:eastAsia="vi-VN"/>
        </w:rPr>
      </w:pPr>
      <w:r w:rsidRPr="00631E32">
        <w:rPr>
          <w:rFonts w:ascii="Times New Roman" w:hAnsi="Times New Roman"/>
          <w:color w:val="000000" w:themeColor="text1"/>
          <w:lang w:val="de-DE" w:eastAsia="vi-VN"/>
        </w:rPr>
        <w:t>- Quy trình này được</w:t>
      </w:r>
      <w:r w:rsidR="00C81F72">
        <w:rPr>
          <w:rFonts w:ascii="Times New Roman" w:hAnsi="Times New Roman"/>
          <w:color w:val="000000" w:themeColor="text1"/>
          <w:lang w:val="de-DE" w:eastAsia="vi-VN"/>
        </w:rPr>
        <w:t xml:space="preserve"> áp dụng tại phòng nuôi cấy, </w:t>
      </w:r>
      <w:r w:rsidR="004E58C1">
        <w:rPr>
          <w:rFonts w:ascii="Times New Roman" w:hAnsi="Times New Roman"/>
          <w:color w:val="000000" w:themeColor="text1"/>
          <w:lang w:val="de-DE" w:eastAsia="vi-VN"/>
        </w:rPr>
        <w:t>l</w:t>
      </w:r>
      <w:r w:rsidRPr="00631E32">
        <w:rPr>
          <w:rFonts w:ascii="Times New Roman" w:hAnsi="Times New Roman"/>
          <w:color w:val="000000" w:themeColor="text1"/>
          <w:lang w:val="de-DE" w:eastAsia="vi-VN"/>
        </w:rPr>
        <w:t xml:space="preserve">abo </w:t>
      </w:r>
      <w:r w:rsidR="00481BE6" w:rsidRPr="00631E32">
        <w:rPr>
          <w:rFonts w:ascii="Times New Roman" w:hAnsi="Times New Roman"/>
          <w:color w:val="000000" w:themeColor="text1"/>
          <w:lang w:val="de-DE" w:eastAsia="vi-VN"/>
        </w:rPr>
        <w:t>vi sinh</w:t>
      </w:r>
      <w:r w:rsidR="00C81F72">
        <w:rPr>
          <w:rFonts w:ascii="Times New Roman" w:hAnsi="Times New Roman"/>
          <w:color w:val="000000" w:themeColor="text1"/>
          <w:lang w:val="de-DE" w:eastAsia="vi-VN"/>
        </w:rPr>
        <w:t>, k</w:t>
      </w:r>
      <w:r w:rsidR="00481BE6" w:rsidRPr="00631E32">
        <w:rPr>
          <w:rFonts w:ascii="Times New Roman" w:hAnsi="Times New Roman"/>
          <w:color w:val="000000" w:themeColor="text1"/>
          <w:lang w:val="de-DE" w:eastAsia="vi-VN"/>
        </w:rPr>
        <w:t>hoa Hóa sinh – Vi sinh BVĐK tỉnh Lào Cai.</w:t>
      </w:r>
    </w:p>
    <w:p w:rsidR="00D54267" w:rsidRPr="00631E32" w:rsidRDefault="00D54267" w:rsidP="00D9133D">
      <w:pPr>
        <w:spacing w:line="360" w:lineRule="auto"/>
        <w:rPr>
          <w:rFonts w:ascii="Times New Roman" w:hAnsi="Times New Roman"/>
          <w:color w:val="000000" w:themeColor="text1"/>
          <w:lang w:eastAsia="vi-VN"/>
        </w:rPr>
      </w:pPr>
      <w:r w:rsidRPr="00631E32">
        <w:rPr>
          <w:rFonts w:ascii="Times New Roman" w:hAnsi="Times New Roman"/>
          <w:color w:val="000000" w:themeColor="text1"/>
          <w:lang w:val="de-DE" w:eastAsia="vi-VN"/>
        </w:rPr>
        <w:t>- Thời gian áp dụng:</w:t>
      </w:r>
      <w:r w:rsidR="00DA4829">
        <w:rPr>
          <w:rFonts w:ascii="Times New Roman" w:hAnsi="Times New Roman"/>
          <w:color w:val="000000" w:themeColor="text1"/>
          <w:lang w:eastAsia="vi-VN"/>
        </w:rPr>
        <w:t xml:space="preserve"> 24h trong ngày, các ngày trong tuần.</w:t>
      </w:r>
    </w:p>
    <w:p w:rsidR="00D05864" w:rsidRPr="00C81F72" w:rsidRDefault="00D05864" w:rsidP="00D9133D">
      <w:pPr>
        <w:spacing w:line="360" w:lineRule="auto"/>
        <w:outlineLvl w:val="0"/>
        <w:rPr>
          <w:rFonts w:ascii="Times New Roman" w:hAnsi="Times New Roman"/>
          <w:b/>
          <w:color w:val="000000" w:themeColor="text1"/>
          <w:lang w:val="de-DE" w:eastAsia="vi-VN"/>
        </w:rPr>
      </w:pPr>
      <w:r w:rsidRPr="00C81F72">
        <w:rPr>
          <w:rFonts w:ascii="Times New Roman" w:hAnsi="Times New Roman"/>
          <w:b/>
          <w:color w:val="000000" w:themeColor="text1"/>
          <w:lang w:val="de-DE" w:eastAsia="vi-VN"/>
        </w:rPr>
        <w:t>3. Trách nhiệm</w:t>
      </w:r>
    </w:p>
    <w:p w:rsidR="00F84276" w:rsidRPr="00631E32" w:rsidRDefault="00897424" w:rsidP="00D9133D">
      <w:pPr>
        <w:spacing w:line="360" w:lineRule="auto"/>
        <w:ind w:right="44"/>
        <w:rPr>
          <w:rFonts w:ascii="Times New Roman" w:hAnsi="Times New Roman"/>
          <w:color w:val="000000" w:themeColor="text1"/>
          <w:lang w:val="de-DE" w:eastAsia="vi-VN"/>
        </w:rPr>
      </w:pPr>
      <w:r w:rsidRPr="00631E32">
        <w:rPr>
          <w:rFonts w:ascii="Times New Roman" w:hAnsi="Times New Roman"/>
          <w:color w:val="000000" w:themeColor="text1"/>
          <w:lang w:val="de-DE" w:eastAsia="vi-VN"/>
        </w:rPr>
        <w:t xml:space="preserve">- </w:t>
      </w:r>
      <w:r w:rsidR="00F84276" w:rsidRPr="00631E32">
        <w:rPr>
          <w:rFonts w:ascii="Times New Roman" w:hAnsi="Times New Roman"/>
          <w:color w:val="000000" w:themeColor="text1"/>
          <w:lang w:val="de-DE" w:eastAsia="vi-VN"/>
        </w:rPr>
        <w:t>Hội đồng khoa học kỹ thu</w:t>
      </w:r>
      <w:r w:rsidRPr="00631E32">
        <w:rPr>
          <w:rFonts w:ascii="Times New Roman" w:hAnsi="Times New Roman"/>
          <w:color w:val="000000" w:themeColor="text1"/>
          <w:lang w:val="de-DE" w:eastAsia="vi-VN"/>
        </w:rPr>
        <w:t>ật của b</w:t>
      </w:r>
      <w:r w:rsidR="00F84276" w:rsidRPr="00631E32">
        <w:rPr>
          <w:rFonts w:ascii="Times New Roman" w:hAnsi="Times New Roman"/>
          <w:color w:val="000000" w:themeColor="text1"/>
          <w:lang w:val="de-DE" w:eastAsia="vi-VN"/>
        </w:rPr>
        <w:t>ệnh viện có trách nhiệm thẩm định quy trình.</w:t>
      </w:r>
    </w:p>
    <w:p w:rsidR="00F84276" w:rsidRPr="00631E32" w:rsidRDefault="00F84276" w:rsidP="00D9133D">
      <w:pPr>
        <w:spacing w:line="360" w:lineRule="auto"/>
        <w:ind w:right="44"/>
        <w:rPr>
          <w:rFonts w:ascii="Times New Roman" w:hAnsi="Times New Roman"/>
          <w:color w:val="000000" w:themeColor="text1"/>
          <w:lang w:val="de-DE" w:eastAsia="vi-VN"/>
        </w:rPr>
      </w:pPr>
      <w:r w:rsidRPr="00631E32">
        <w:rPr>
          <w:rFonts w:ascii="Times New Roman" w:hAnsi="Times New Roman"/>
          <w:color w:val="000000" w:themeColor="text1"/>
          <w:lang w:val="de-DE" w:eastAsia="vi-VN"/>
        </w:rPr>
        <w:t>- Lãnh đạo bệnh viện có trách nhiệm phê duyệt quy trình.</w:t>
      </w:r>
    </w:p>
    <w:p w:rsidR="00F84276" w:rsidRPr="00631E32" w:rsidRDefault="00F84276" w:rsidP="00D9133D">
      <w:pPr>
        <w:spacing w:line="360" w:lineRule="auto"/>
        <w:ind w:right="44"/>
        <w:rPr>
          <w:rFonts w:ascii="Times New Roman" w:hAnsi="Times New Roman"/>
          <w:color w:val="000000" w:themeColor="text1"/>
          <w:lang w:val="de-DE" w:eastAsia="vi-VN"/>
        </w:rPr>
      </w:pPr>
      <w:r w:rsidRPr="00631E32">
        <w:rPr>
          <w:rFonts w:ascii="Times New Roman" w:hAnsi="Times New Roman"/>
          <w:color w:val="000000" w:themeColor="text1"/>
          <w:lang w:val="de-DE" w:eastAsia="vi-VN"/>
        </w:rPr>
        <w:t>- Lãnh đạo khoa Hóa sinh – Vi sinh, tổ quản lý chất lượng của khoa có trách nhiệm triển khai, duy trì tính hiệu lực của quy trình.</w:t>
      </w:r>
    </w:p>
    <w:p w:rsidR="00F84276" w:rsidRPr="00631E32" w:rsidRDefault="00F84276"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rPr>
        <w:t>- Tất cả nhân viên khoa Hóa sinh –Vi sinh đã được đào tạo có trách nhiệm áp dụng, tuân thủ việc thực hiện và đề xuất cải tiến quy trình.</w:t>
      </w:r>
    </w:p>
    <w:p w:rsidR="00ED04D4" w:rsidRPr="00631E32" w:rsidRDefault="00F84276"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rPr>
        <w:t>- Người đủ thẩm quyền, được giao nhiệm vụ nhận định và ký duyệt kết quả.</w:t>
      </w:r>
    </w:p>
    <w:p w:rsidR="00D05864" w:rsidRDefault="00D05864" w:rsidP="00D9133D">
      <w:pPr>
        <w:spacing w:line="360" w:lineRule="auto"/>
        <w:outlineLvl w:val="0"/>
        <w:rPr>
          <w:rFonts w:ascii="Times New Roman" w:hAnsi="Times New Roman"/>
          <w:b/>
          <w:color w:val="000000" w:themeColor="text1"/>
          <w:lang w:val="vi-VN" w:eastAsia="vi-VN"/>
        </w:rPr>
      </w:pPr>
      <w:r w:rsidRPr="00631E32">
        <w:rPr>
          <w:rFonts w:ascii="Times New Roman" w:hAnsi="Times New Roman"/>
          <w:b/>
          <w:color w:val="000000" w:themeColor="text1"/>
          <w:lang w:val="vi-VN" w:eastAsia="vi-VN"/>
        </w:rPr>
        <w:t>4. Định nghĩa</w:t>
      </w:r>
      <w:r w:rsidR="00556C69">
        <w:rPr>
          <w:rFonts w:ascii="Times New Roman" w:hAnsi="Times New Roman"/>
          <w:b/>
          <w:color w:val="000000" w:themeColor="text1"/>
          <w:lang w:eastAsia="vi-VN"/>
        </w:rPr>
        <w:t>,</w:t>
      </w:r>
      <w:r w:rsidR="00556C69">
        <w:rPr>
          <w:rFonts w:ascii="Times New Roman" w:hAnsi="Times New Roman"/>
          <w:b/>
          <w:color w:val="000000" w:themeColor="text1"/>
          <w:lang w:val="vi-VN" w:eastAsia="vi-VN"/>
        </w:rPr>
        <w:t xml:space="preserve"> thuật ngữ </w:t>
      </w:r>
      <w:r w:rsidR="00556C69">
        <w:rPr>
          <w:rFonts w:ascii="Times New Roman" w:hAnsi="Times New Roman"/>
          <w:b/>
          <w:color w:val="000000" w:themeColor="text1"/>
          <w:lang w:eastAsia="vi-VN"/>
        </w:rPr>
        <w:t xml:space="preserve">và </w:t>
      </w:r>
      <w:r w:rsidR="00556C69">
        <w:rPr>
          <w:rFonts w:ascii="Times New Roman" w:hAnsi="Times New Roman"/>
          <w:b/>
          <w:color w:val="000000" w:themeColor="text1"/>
          <w:lang w:val="vi-VN" w:eastAsia="vi-VN"/>
        </w:rPr>
        <w:t>chữ</w:t>
      </w:r>
      <w:r w:rsidRPr="00631E32">
        <w:rPr>
          <w:rFonts w:ascii="Times New Roman" w:hAnsi="Times New Roman"/>
          <w:b/>
          <w:color w:val="000000" w:themeColor="text1"/>
          <w:lang w:val="vi-VN" w:eastAsia="vi-VN"/>
        </w:rPr>
        <w:t xml:space="preserve"> viết tắt</w:t>
      </w:r>
    </w:p>
    <w:p w:rsidR="00DB67F0" w:rsidRDefault="00DB67F0" w:rsidP="00DB67F0">
      <w:pPr>
        <w:spacing w:line="360" w:lineRule="auto"/>
        <w:ind w:right="44"/>
        <w:rPr>
          <w:rFonts w:ascii="Times New Roman" w:hAnsi="Times New Roman"/>
          <w:lang w:eastAsia="vi-VN"/>
        </w:rPr>
      </w:pPr>
      <w:r>
        <w:rPr>
          <w:rFonts w:ascii="Times New Roman" w:hAnsi="Times New Roman"/>
          <w:b/>
          <w:i/>
          <w:lang w:eastAsia="vi-VN"/>
        </w:rPr>
        <w:t>4.1. Định nghĩa:</w:t>
      </w:r>
      <w:r>
        <w:rPr>
          <w:rFonts w:ascii="Times New Roman" w:hAnsi="Times New Roman"/>
          <w:lang w:eastAsia="vi-VN"/>
        </w:rPr>
        <w:t xml:space="preserve"> Không áp dụng</w:t>
      </w:r>
    </w:p>
    <w:p w:rsidR="00755185" w:rsidRDefault="00382828" w:rsidP="00755185">
      <w:pPr>
        <w:spacing w:line="360" w:lineRule="auto"/>
        <w:outlineLvl w:val="0"/>
        <w:rPr>
          <w:rFonts w:ascii="Times New Roman" w:hAnsi="Times New Roman"/>
          <w:b/>
          <w:i/>
          <w:color w:val="000000"/>
          <w:shd w:val="clear" w:color="auto" w:fill="FFFFFF"/>
        </w:rPr>
      </w:pPr>
      <w:r>
        <w:rPr>
          <w:rFonts w:ascii="Times New Roman" w:hAnsi="Times New Roman"/>
          <w:b/>
          <w:i/>
          <w:color w:val="000000"/>
          <w:shd w:val="clear" w:color="auto" w:fill="FFFFFF"/>
        </w:rPr>
        <w:t>4.2. Thuật ngữ, c</w:t>
      </w:r>
      <w:r w:rsidR="00755185">
        <w:rPr>
          <w:rFonts w:ascii="Times New Roman" w:hAnsi="Times New Roman"/>
          <w:b/>
          <w:i/>
          <w:color w:val="000000"/>
          <w:shd w:val="clear" w:color="auto" w:fill="FFFFFF"/>
        </w:rPr>
        <w:t>hữ viết tắt</w:t>
      </w:r>
    </w:p>
    <w:p w:rsidR="00F84276" w:rsidRPr="00631E32" w:rsidRDefault="00F84276" w:rsidP="00D9133D">
      <w:pPr>
        <w:spacing w:line="360" w:lineRule="auto"/>
        <w:outlineLvl w:val="0"/>
        <w:rPr>
          <w:rFonts w:ascii="Times New Roman" w:hAnsi="Times New Roman"/>
          <w:color w:val="000000" w:themeColor="text1"/>
          <w:lang w:eastAsia="vi-VN"/>
        </w:rPr>
      </w:pPr>
      <w:r w:rsidRPr="00631E32">
        <w:rPr>
          <w:rFonts w:ascii="Times New Roman" w:hAnsi="Times New Roman"/>
          <w:color w:val="000000" w:themeColor="text1"/>
          <w:lang w:eastAsia="vi-VN"/>
        </w:rPr>
        <w:t>- ATCC: American Type Culture Collection- hệ thống chủng chuẩn của Mỹ.</w:t>
      </w:r>
    </w:p>
    <w:p w:rsidR="00F84276" w:rsidRPr="00631E32" w:rsidRDefault="00897424" w:rsidP="00D9133D">
      <w:pPr>
        <w:spacing w:line="360" w:lineRule="auto"/>
        <w:ind w:right="44"/>
        <w:rPr>
          <w:rFonts w:ascii="Times New Roman" w:hAnsi="Times New Roman"/>
          <w:color w:val="000000" w:themeColor="text1"/>
          <w:lang w:val="de-DE"/>
        </w:rPr>
      </w:pPr>
      <w:r w:rsidRPr="00631E32">
        <w:rPr>
          <w:rFonts w:ascii="Times New Roman" w:hAnsi="Times New Roman"/>
          <w:color w:val="000000" w:themeColor="text1"/>
          <w:lang w:val="de-DE"/>
        </w:rPr>
        <w:t>- BA: B</w:t>
      </w:r>
      <w:r w:rsidR="00F84276" w:rsidRPr="00631E32">
        <w:rPr>
          <w:rFonts w:ascii="Times New Roman" w:hAnsi="Times New Roman"/>
          <w:color w:val="000000" w:themeColor="text1"/>
          <w:lang w:val="de-DE"/>
        </w:rPr>
        <w:t>lood agar thạch máu.</w:t>
      </w:r>
    </w:p>
    <w:p w:rsidR="00F84276" w:rsidRPr="00631E32" w:rsidRDefault="00F84276" w:rsidP="00D9133D">
      <w:pPr>
        <w:spacing w:line="360" w:lineRule="auto"/>
        <w:ind w:right="44"/>
        <w:rPr>
          <w:rFonts w:ascii="Times New Roman" w:hAnsi="Times New Roman"/>
          <w:color w:val="000000" w:themeColor="text1"/>
          <w:lang w:val="de-DE"/>
        </w:rPr>
      </w:pPr>
      <w:r w:rsidRPr="00631E32">
        <w:rPr>
          <w:rFonts w:ascii="Times New Roman" w:hAnsi="Times New Roman"/>
          <w:color w:val="000000" w:themeColor="text1"/>
          <w:lang w:val="de-DE"/>
        </w:rPr>
        <w:t>- CA: Chocolate agar.</w:t>
      </w:r>
    </w:p>
    <w:p w:rsidR="00F84276" w:rsidRPr="00631E32" w:rsidRDefault="005B5DC3" w:rsidP="00D9133D">
      <w:pPr>
        <w:spacing w:line="360" w:lineRule="auto"/>
        <w:outlineLvl w:val="0"/>
        <w:rPr>
          <w:rFonts w:ascii="Times New Roman" w:hAnsi="Times New Roman"/>
          <w:color w:val="000000" w:themeColor="text1"/>
          <w:lang w:eastAsia="vi-VN"/>
        </w:rPr>
      </w:pPr>
      <w:r w:rsidRPr="00631E32">
        <w:rPr>
          <w:rFonts w:ascii="Times New Roman" w:hAnsi="Times New Roman"/>
          <w:color w:val="000000" w:themeColor="text1"/>
          <w:lang w:eastAsia="vi-VN"/>
        </w:rPr>
        <w:lastRenderedPageBreak/>
        <w:t>- CFU: M</w:t>
      </w:r>
      <w:r w:rsidR="00F84276" w:rsidRPr="00631E32">
        <w:rPr>
          <w:rFonts w:ascii="Times New Roman" w:hAnsi="Times New Roman"/>
          <w:color w:val="000000" w:themeColor="text1"/>
          <w:lang w:eastAsia="vi-VN"/>
        </w:rPr>
        <w:t>ột đơn vị hình thành  khóm khuẩn lạc.</w:t>
      </w:r>
    </w:p>
    <w:p w:rsidR="00FB492F" w:rsidRDefault="00F84276" w:rsidP="00FB492F">
      <w:pPr>
        <w:spacing w:line="360" w:lineRule="auto"/>
        <w:outlineLvl w:val="0"/>
        <w:rPr>
          <w:rFonts w:ascii="Times New Roman" w:hAnsi="Times New Roman"/>
          <w:color w:val="000000" w:themeColor="text1"/>
          <w:lang w:eastAsia="vi-VN"/>
        </w:rPr>
      </w:pPr>
      <w:r w:rsidRPr="00631E32">
        <w:rPr>
          <w:rFonts w:ascii="Times New Roman" w:hAnsi="Times New Roman"/>
          <w:color w:val="000000" w:themeColor="text1"/>
          <w:lang w:eastAsia="vi-VN"/>
        </w:rPr>
        <w:t>- MC: Maconkey agar.</w:t>
      </w:r>
    </w:p>
    <w:p w:rsidR="00F84276" w:rsidRPr="00FB492F" w:rsidRDefault="00392D75" w:rsidP="00FB492F">
      <w:pPr>
        <w:spacing w:line="360" w:lineRule="auto"/>
        <w:outlineLvl w:val="0"/>
        <w:rPr>
          <w:rFonts w:ascii="Times New Roman" w:hAnsi="Times New Roman"/>
          <w:color w:val="000000" w:themeColor="text1"/>
          <w:lang w:eastAsia="vi-VN"/>
        </w:rPr>
      </w:pPr>
      <w:r w:rsidRPr="00631E32">
        <w:rPr>
          <w:rFonts w:ascii="Times New Roman" w:hAnsi="Times New Roman"/>
          <w:color w:val="000000" w:themeColor="text1"/>
          <w:lang w:val="de-DE"/>
        </w:rPr>
        <w:t>- Ut</w:t>
      </w:r>
      <w:r w:rsidR="00897424" w:rsidRPr="00631E32">
        <w:rPr>
          <w:rFonts w:ascii="Times New Roman" w:hAnsi="Times New Roman"/>
          <w:color w:val="000000" w:themeColor="text1"/>
          <w:lang w:val="de-DE"/>
        </w:rPr>
        <w:t>i: Ut</w:t>
      </w:r>
      <w:r w:rsidR="005B5DC3" w:rsidRPr="00631E32">
        <w:rPr>
          <w:rFonts w:ascii="Times New Roman" w:hAnsi="Times New Roman"/>
          <w:color w:val="000000" w:themeColor="text1"/>
          <w:lang w:val="de-DE"/>
        </w:rPr>
        <w:t>i agar</w:t>
      </w:r>
      <w:r w:rsidR="00C81F72">
        <w:rPr>
          <w:rFonts w:ascii="Times New Roman" w:hAnsi="Times New Roman"/>
          <w:color w:val="000000" w:themeColor="text1"/>
          <w:lang w:val="de-DE"/>
        </w:rPr>
        <w:t>.</w:t>
      </w:r>
    </w:p>
    <w:p w:rsidR="00D05864" w:rsidRPr="00631E32" w:rsidRDefault="00D05864" w:rsidP="00D9133D">
      <w:pPr>
        <w:spacing w:line="360" w:lineRule="auto"/>
        <w:outlineLvl w:val="0"/>
        <w:rPr>
          <w:rFonts w:ascii="Times New Roman" w:hAnsi="Times New Roman"/>
          <w:b/>
          <w:color w:val="000000" w:themeColor="text1"/>
          <w:lang w:eastAsia="vi-VN"/>
        </w:rPr>
      </w:pPr>
      <w:r w:rsidRPr="00631E32">
        <w:rPr>
          <w:rFonts w:ascii="Times New Roman" w:hAnsi="Times New Roman"/>
          <w:b/>
          <w:color w:val="000000" w:themeColor="text1"/>
          <w:lang w:eastAsia="vi-VN"/>
        </w:rPr>
        <w:t>5. Nguyên lý</w:t>
      </w:r>
    </w:p>
    <w:p w:rsidR="00B47D3B" w:rsidRPr="00631E32" w:rsidRDefault="00C17A52" w:rsidP="00D9133D">
      <w:pPr>
        <w:spacing w:line="360" w:lineRule="auto"/>
        <w:outlineLvl w:val="0"/>
        <w:rPr>
          <w:rFonts w:ascii="Times New Roman" w:hAnsi="Times New Roman"/>
          <w:color w:val="000000" w:themeColor="text1"/>
          <w:shd w:val="clear" w:color="auto" w:fill="FFFFFF"/>
        </w:rPr>
      </w:pPr>
      <w:r w:rsidRPr="00631E32">
        <w:rPr>
          <w:rFonts w:ascii="Times New Roman" w:hAnsi="Times New Roman"/>
          <w:color w:val="000000" w:themeColor="text1"/>
          <w:lang w:eastAsia="vi-VN"/>
        </w:rPr>
        <w:t>-</w:t>
      </w:r>
      <w:r w:rsidRPr="00631E32">
        <w:rPr>
          <w:rFonts w:ascii="Times New Roman" w:hAnsi="Times New Roman"/>
          <w:color w:val="000000" w:themeColor="text1"/>
          <w:lang w:val="de-DE"/>
        </w:rPr>
        <w:t xml:space="preserve"> Kỹ thuật nuôi cấy và định danh vi khuẩn </w:t>
      </w:r>
      <w:r w:rsidR="00872277" w:rsidRPr="00631E32">
        <w:rPr>
          <w:rFonts w:ascii="Times New Roman" w:hAnsi="Times New Roman"/>
          <w:color w:val="000000" w:themeColor="text1"/>
          <w:lang w:val="de-DE"/>
        </w:rPr>
        <w:t>hệ thống tự động</w:t>
      </w:r>
      <w:r w:rsidRPr="00631E32">
        <w:rPr>
          <w:rFonts w:ascii="Times New Roman" w:hAnsi="Times New Roman"/>
          <w:color w:val="000000" w:themeColor="text1"/>
          <w:lang w:val="de-DE"/>
        </w:rPr>
        <w:t xml:space="preserve"> </w:t>
      </w:r>
      <w:r w:rsidRPr="00631E32">
        <w:rPr>
          <w:rFonts w:ascii="Times New Roman" w:hAnsi="Times New Roman"/>
          <w:b/>
          <w:color w:val="000000" w:themeColor="text1"/>
          <w:lang w:val="de-DE"/>
        </w:rPr>
        <w:t>s</w:t>
      </w:r>
      <w:r w:rsidRPr="00631E32">
        <w:rPr>
          <w:rFonts w:ascii="Times New Roman" w:hAnsi="Times New Roman"/>
          <w:color w:val="000000" w:themeColor="text1"/>
          <w:lang w:val="de-DE"/>
        </w:rPr>
        <w:t xml:space="preserve">ử dụng môi trường đĩa thạch giàu chất dinh dưỡng để nuôi cấy và phân lập vi khuẩn trong các bệnh </w:t>
      </w:r>
      <w:r w:rsidR="005915F3" w:rsidRPr="00631E32">
        <w:rPr>
          <w:rFonts w:ascii="Times New Roman" w:hAnsi="Times New Roman"/>
          <w:color w:val="000000" w:themeColor="text1"/>
          <w:lang w:val="de-DE"/>
        </w:rPr>
        <w:t>phẩm đờm, máu, dịch, mủ áp xe..</w:t>
      </w:r>
      <w:r w:rsidRPr="00631E32">
        <w:rPr>
          <w:rFonts w:ascii="Times New Roman" w:hAnsi="Times New Roman"/>
          <w:color w:val="000000" w:themeColor="text1"/>
          <w:lang w:val="de-DE"/>
        </w:rPr>
        <w:t>.</w:t>
      </w:r>
      <w:r w:rsidR="005C564A">
        <w:rPr>
          <w:rFonts w:ascii="Times New Roman" w:hAnsi="Times New Roman"/>
          <w:color w:val="000000" w:themeColor="text1"/>
          <w:lang w:val="de-DE"/>
        </w:rPr>
        <w:t>(xem phần tài liệu liên quan).</w:t>
      </w:r>
      <w:r w:rsidR="005915F3" w:rsidRPr="00631E32">
        <w:rPr>
          <w:rFonts w:ascii="Times New Roman" w:hAnsi="Times New Roman"/>
          <w:color w:val="000000" w:themeColor="text1"/>
          <w:shd w:val="clear" w:color="auto" w:fill="FFFFFF"/>
        </w:rPr>
        <w:t xml:space="preserve"> Vi khuẩn sau khi nuôi cấy </w:t>
      </w:r>
      <w:r w:rsidR="00992906" w:rsidRPr="00631E32">
        <w:rPr>
          <w:rFonts w:ascii="Times New Roman" w:hAnsi="Times New Roman"/>
          <w:color w:val="000000" w:themeColor="text1"/>
          <w:shd w:val="clear" w:color="auto" w:fill="FFFFFF"/>
        </w:rPr>
        <w:t xml:space="preserve">được ủ </w:t>
      </w:r>
      <w:r w:rsidR="005915F3" w:rsidRPr="00631E32">
        <w:rPr>
          <w:rFonts w:ascii="Times New Roman" w:hAnsi="Times New Roman"/>
          <w:color w:val="000000" w:themeColor="text1"/>
          <w:shd w:val="clear" w:color="auto" w:fill="FFFFFF"/>
        </w:rPr>
        <w:t xml:space="preserve">ở </w:t>
      </w:r>
      <w:r w:rsidR="005C564A">
        <w:rPr>
          <w:rFonts w:ascii="Times New Roman" w:hAnsi="Times New Roman"/>
          <w:color w:val="000000" w:themeColor="text1"/>
          <w:shd w:val="clear" w:color="auto" w:fill="FFFFFF"/>
        </w:rPr>
        <w:t xml:space="preserve">35 - </w:t>
      </w:r>
      <w:r w:rsidR="005915F3" w:rsidRPr="00631E32">
        <w:rPr>
          <w:rFonts w:ascii="Times New Roman" w:hAnsi="Times New Roman"/>
          <w:color w:val="000000" w:themeColor="text1"/>
          <w:shd w:val="clear" w:color="auto" w:fill="FFFFFF"/>
        </w:rPr>
        <w:t>37°C/ 18-24h</w:t>
      </w:r>
      <w:r w:rsidR="005C564A">
        <w:rPr>
          <w:rFonts w:ascii="Times New Roman" w:hAnsi="Times New Roman"/>
          <w:color w:val="000000" w:themeColor="text1"/>
          <w:shd w:val="clear" w:color="auto" w:fill="FFFFFF"/>
        </w:rPr>
        <w:t xml:space="preserve"> (thường quy) </w:t>
      </w:r>
      <w:r w:rsidR="005915F3" w:rsidRPr="00631E32">
        <w:rPr>
          <w:rFonts w:ascii="Times New Roman" w:hAnsi="Times New Roman"/>
          <w:color w:val="000000" w:themeColor="text1"/>
          <w:shd w:val="clear" w:color="auto" w:fill="FFFFFF"/>
        </w:rPr>
        <w:t>hoặc 4</w:t>
      </w:r>
      <w:r w:rsidR="00CC2A9F" w:rsidRPr="00631E32">
        <w:rPr>
          <w:rFonts w:ascii="Times New Roman" w:hAnsi="Times New Roman"/>
          <w:color w:val="000000" w:themeColor="text1"/>
          <w:shd w:val="clear" w:color="auto" w:fill="FFFFFF"/>
        </w:rPr>
        <w:t>8h</w:t>
      </w:r>
      <w:r w:rsidR="005C564A">
        <w:rPr>
          <w:rFonts w:ascii="Times New Roman" w:hAnsi="Times New Roman"/>
          <w:color w:val="000000" w:themeColor="text1"/>
          <w:shd w:val="clear" w:color="auto" w:fill="FFFFFF"/>
        </w:rPr>
        <w:t xml:space="preserve"> - 72</w:t>
      </w:r>
      <w:r w:rsidR="005915F3" w:rsidRPr="00631E32">
        <w:rPr>
          <w:rFonts w:ascii="Times New Roman" w:hAnsi="Times New Roman"/>
          <w:color w:val="000000" w:themeColor="text1"/>
          <w:shd w:val="clear" w:color="auto" w:fill="FFFFFF"/>
        </w:rPr>
        <w:t xml:space="preserve">h </w:t>
      </w:r>
      <w:r w:rsidR="005C564A">
        <w:rPr>
          <w:rFonts w:ascii="Times New Roman" w:hAnsi="Times New Roman"/>
          <w:color w:val="000000" w:themeColor="text1"/>
          <w:shd w:val="clear" w:color="auto" w:fill="FFFFFF"/>
        </w:rPr>
        <w:t>(</w:t>
      </w:r>
      <w:r w:rsidR="005915F3" w:rsidRPr="00631E32">
        <w:rPr>
          <w:rFonts w:ascii="Times New Roman" w:hAnsi="Times New Roman"/>
          <w:color w:val="000000" w:themeColor="text1"/>
          <w:shd w:val="clear" w:color="auto" w:fill="FFFFFF"/>
        </w:rPr>
        <w:t xml:space="preserve">với vi khuẩn khó mọc). </w:t>
      </w:r>
    </w:p>
    <w:p w:rsidR="005915F3" w:rsidRPr="00631E32" w:rsidRDefault="00B47D3B" w:rsidP="00D9133D">
      <w:pPr>
        <w:spacing w:line="360" w:lineRule="auto"/>
        <w:outlineLvl w:val="0"/>
        <w:rPr>
          <w:rFonts w:ascii="Times New Roman" w:hAnsi="Times New Roman"/>
          <w:color w:val="000000" w:themeColor="text1"/>
          <w:shd w:val="clear" w:color="auto" w:fill="FFFFFF"/>
        </w:rPr>
      </w:pPr>
      <w:r w:rsidRPr="00631E32">
        <w:rPr>
          <w:rFonts w:ascii="Times New Roman" w:hAnsi="Times New Roman"/>
          <w:color w:val="000000" w:themeColor="text1"/>
          <w:shd w:val="clear" w:color="auto" w:fill="FFFFFF"/>
        </w:rPr>
        <w:t xml:space="preserve">- </w:t>
      </w:r>
      <w:r w:rsidR="00C17A52" w:rsidRPr="00631E32">
        <w:rPr>
          <w:rFonts w:ascii="Times New Roman" w:hAnsi="Times New Roman"/>
          <w:color w:val="000000" w:themeColor="text1"/>
          <w:lang w:val="de-DE"/>
        </w:rPr>
        <w:t>Vi khuẩn được định danh dựa vào hình thái học nuôi cấy</w:t>
      </w:r>
      <w:r w:rsidR="005915F3" w:rsidRPr="00631E32">
        <w:rPr>
          <w:rFonts w:ascii="Times New Roman" w:hAnsi="Times New Roman"/>
          <w:color w:val="000000" w:themeColor="text1"/>
          <w:lang w:val="de-DE"/>
        </w:rPr>
        <w:t xml:space="preserve">. </w:t>
      </w:r>
      <w:r w:rsidR="005915F3" w:rsidRPr="00631E32">
        <w:rPr>
          <w:rFonts w:ascii="Times New Roman" w:hAnsi="Times New Roman"/>
          <w:color w:val="000000" w:themeColor="text1"/>
          <w:shd w:val="clear" w:color="auto" w:fill="FFFFFF"/>
        </w:rPr>
        <w:t>Sử dụng các test định danh tính chất sinh vật hóa học</w:t>
      </w:r>
      <w:r w:rsidR="002D5BD3" w:rsidRPr="00631E32">
        <w:rPr>
          <w:rFonts w:ascii="Times New Roman" w:hAnsi="Times New Roman"/>
          <w:color w:val="000000" w:themeColor="text1"/>
          <w:shd w:val="clear" w:color="auto" w:fill="FFFFFF"/>
          <w:lang w:val="vi-VN"/>
        </w:rPr>
        <w:t xml:space="preserve"> cơ bản </w:t>
      </w:r>
      <w:r w:rsidR="005915F3" w:rsidRPr="00631E32">
        <w:rPr>
          <w:rFonts w:ascii="Times New Roman" w:hAnsi="Times New Roman"/>
          <w:color w:val="000000" w:themeColor="text1"/>
          <w:shd w:val="clear" w:color="auto" w:fill="FFFFFF"/>
        </w:rPr>
        <w:t>như Oxidase, Catalase,</w:t>
      </w:r>
      <w:r w:rsidR="007D2A81">
        <w:rPr>
          <w:rFonts w:ascii="Times New Roman" w:hAnsi="Times New Roman"/>
          <w:color w:val="000000" w:themeColor="text1"/>
          <w:shd w:val="clear" w:color="auto" w:fill="FFFFFF"/>
        </w:rPr>
        <w:t>….</w:t>
      </w:r>
      <w:r w:rsidR="005915F3" w:rsidRPr="00631E32">
        <w:rPr>
          <w:rFonts w:ascii="Times New Roman" w:hAnsi="Times New Roman"/>
          <w:color w:val="000000" w:themeColor="text1"/>
          <w:shd w:val="clear" w:color="auto" w:fill="FFFFFF"/>
        </w:rPr>
        <w:t xml:space="preserve"> </w:t>
      </w:r>
      <w:r w:rsidR="00827BF5" w:rsidRPr="00631E32">
        <w:rPr>
          <w:rFonts w:ascii="Times New Roman" w:hAnsi="Times New Roman"/>
          <w:color w:val="000000" w:themeColor="text1"/>
          <w:shd w:val="clear" w:color="auto" w:fill="FFFFFF"/>
        </w:rPr>
        <w:t xml:space="preserve">và </w:t>
      </w:r>
      <w:r w:rsidR="002D5BD3" w:rsidRPr="00631E32">
        <w:rPr>
          <w:rFonts w:ascii="Times New Roman" w:hAnsi="Times New Roman"/>
          <w:color w:val="000000" w:themeColor="text1"/>
          <w:shd w:val="clear" w:color="auto" w:fill="FFFFFF"/>
          <w:lang w:val="vi-VN"/>
        </w:rPr>
        <w:t>sinh phẩm xác định</w:t>
      </w:r>
      <w:r w:rsidR="00827BF5" w:rsidRPr="00631E32">
        <w:rPr>
          <w:rFonts w:ascii="Times New Roman" w:hAnsi="Times New Roman"/>
          <w:color w:val="000000" w:themeColor="text1"/>
          <w:shd w:val="clear" w:color="auto" w:fill="FFFFFF"/>
        </w:rPr>
        <w:t xml:space="preserve"> tính ch</w:t>
      </w:r>
      <w:r w:rsidR="00C81F72">
        <w:rPr>
          <w:rFonts w:ascii="Times New Roman" w:hAnsi="Times New Roman"/>
          <w:color w:val="000000" w:themeColor="text1"/>
          <w:shd w:val="clear" w:color="auto" w:fill="FFFFFF"/>
        </w:rPr>
        <w:t xml:space="preserve">ất sinh vật, hóa học tự động </w:t>
      </w:r>
      <w:r w:rsidR="005C564A">
        <w:rPr>
          <w:rFonts w:ascii="Times New Roman" w:hAnsi="Times New Roman"/>
          <w:color w:val="000000" w:themeColor="text1"/>
          <w:shd w:val="clear" w:color="auto" w:fill="FFFFFF"/>
        </w:rPr>
        <w:t>(c</w:t>
      </w:r>
      <w:r w:rsidR="00827BF5" w:rsidRPr="00631E32">
        <w:rPr>
          <w:rFonts w:ascii="Times New Roman" w:hAnsi="Times New Roman"/>
          <w:color w:val="000000" w:themeColor="text1"/>
          <w:shd w:val="clear" w:color="auto" w:fill="FFFFFF"/>
        </w:rPr>
        <w:t>ard định danh GN, GP,</w:t>
      </w:r>
      <w:r w:rsidR="00992906" w:rsidRPr="00631E32">
        <w:rPr>
          <w:rFonts w:ascii="Times New Roman" w:hAnsi="Times New Roman"/>
          <w:color w:val="000000" w:themeColor="text1"/>
          <w:shd w:val="clear" w:color="auto" w:fill="FFFFFF"/>
        </w:rPr>
        <w:t xml:space="preserve"> </w:t>
      </w:r>
      <w:r w:rsidR="00827BF5" w:rsidRPr="00631E32">
        <w:rPr>
          <w:rFonts w:ascii="Times New Roman" w:hAnsi="Times New Roman"/>
          <w:color w:val="000000" w:themeColor="text1"/>
          <w:shd w:val="clear" w:color="auto" w:fill="FFFFFF"/>
        </w:rPr>
        <w:t>NH</w:t>
      </w:r>
      <w:r w:rsidR="006820C3">
        <w:rPr>
          <w:rFonts w:ascii="Times New Roman" w:hAnsi="Times New Roman"/>
          <w:color w:val="000000" w:themeColor="text1"/>
          <w:shd w:val="clear" w:color="auto" w:fill="FFFFFF"/>
          <w:lang w:val="vi-VN"/>
        </w:rPr>
        <w:t>,…</w:t>
      </w:r>
      <w:r w:rsidR="00827BF5" w:rsidRPr="00631E32">
        <w:rPr>
          <w:rFonts w:ascii="Times New Roman" w:hAnsi="Times New Roman"/>
          <w:color w:val="000000" w:themeColor="text1"/>
          <w:shd w:val="clear" w:color="auto" w:fill="FFFFFF"/>
        </w:rPr>
        <w:t>) trên hệ thống máy Vitek 2 compact để định danh vi khuẩn gây</w:t>
      </w:r>
      <w:r w:rsidR="005915F3" w:rsidRPr="00631E32">
        <w:rPr>
          <w:rFonts w:ascii="Times New Roman" w:hAnsi="Times New Roman"/>
          <w:color w:val="000000" w:themeColor="text1"/>
          <w:shd w:val="clear" w:color="auto" w:fill="FFFFFF"/>
        </w:rPr>
        <w:t xml:space="preserve"> bệnh</w:t>
      </w:r>
      <w:r w:rsidR="00897424" w:rsidRPr="00631E32">
        <w:rPr>
          <w:rFonts w:ascii="Times New Roman" w:hAnsi="Times New Roman"/>
          <w:color w:val="000000" w:themeColor="text1"/>
          <w:shd w:val="clear" w:color="auto" w:fill="FFFFFF"/>
        </w:rPr>
        <w:t>.</w:t>
      </w:r>
      <w:r w:rsidR="005915F3" w:rsidRPr="00631E32">
        <w:rPr>
          <w:rFonts w:ascii="Times New Roman" w:hAnsi="Times New Roman"/>
          <w:color w:val="000000" w:themeColor="text1"/>
          <w:shd w:val="clear" w:color="auto" w:fill="FFFFFF"/>
        </w:rPr>
        <w:t xml:space="preserve"> </w:t>
      </w:r>
    </w:p>
    <w:p w:rsidR="00D05864" w:rsidRPr="00631E32" w:rsidRDefault="009B7CB5" w:rsidP="00D9133D">
      <w:pPr>
        <w:spacing w:line="360" w:lineRule="auto"/>
        <w:outlineLvl w:val="0"/>
        <w:rPr>
          <w:rFonts w:ascii="Times New Roman" w:hAnsi="Times New Roman"/>
          <w:b/>
          <w:color w:val="000000" w:themeColor="text1"/>
          <w:lang w:val="sv-SE" w:eastAsia="vi-VN"/>
        </w:rPr>
      </w:pPr>
      <w:r w:rsidRPr="00631E32">
        <w:rPr>
          <w:rFonts w:ascii="Times New Roman" w:hAnsi="Times New Roman"/>
          <w:b/>
          <w:color w:val="000000" w:themeColor="text1"/>
          <w:lang w:val="sv-SE" w:eastAsia="vi-VN"/>
        </w:rPr>
        <w:t>6</w:t>
      </w:r>
      <w:r w:rsidR="00D05864" w:rsidRPr="00631E32">
        <w:rPr>
          <w:rFonts w:ascii="Times New Roman" w:hAnsi="Times New Roman"/>
          <w:b/>
          <w:color w:val="000000" w:themeColor="text1"/>
          <w:lang w:val="sv-SE" w:eastAsia="vi-VN"/>
        </w:rPr>
        <w:t>. Trang thiết bị</w:t>
      </w:r>
      <w:r w:rsidR="00556C69">
        <w:rPr>
          <w:rFonts w:ascii="Times New Roman" w:hAnsi="Times New Roman"/>
          <w:b/>
          <w:color w:val="000000" w:themeColor="text1"/>
          <w:lang w:val="sv-SE" w:eastAsia="vi-VN"/>
        </w:rPr>
        <w:t xml:space="preserve"> và vật tư</w:t>
      </w:r>
    </w:p>
    <w:p w:rsidR="005E6509" w:rsidRPr="00556C69" w:rsidRDefault="009B7CB5" w:rsidP="00D9133D">
      <w:pPr>
        <w:shd w:val="clear" w:color="auto" w:fill="FFFFFF"/>
        <w:spacing w:line="360" w:lineRule="auto"/>
        <w:jc w:val="both"/>
        <w:rPr>
          <w:rFonts w:ascii="Times New Roman" w:hAnsi="Times New Roman"/>
          <w:b/>
          <w:bCs/>
          <w:i/>
          <w:color w:val="000000" w:themeColor="text1"/>
        </w:rPr>
      </w:pPr>
      <w:r w:rsidRPr="00556C69">
        <w:rPr>
          <w:rFonts w:ascii="Times New Roman" w:hAnsi="Times New Roman"/>
          <w:b/>
          <w:bCs/>
          <w:i/>
          <w:color w:val="000000" w:themeColor="text1"/>
        </w:rPr>
        <w:t>6.1</w:t>
      </w:r>
      <w:r w:rsidR="00556C69" w:rsidRPr="00556C69">
        <w:rPr>
          <w:rFonts w:ascii="Times New Roman" w:hAnsi="Times New Roman"/>
          <w:b/>
          <w:bCs/>
          <w:i/>
          <w:color w:val="000000" w:themeColor="text1"/>
        </w:rPr>
        <w:t>.</w:t>
      </w:r>
      <w:r w:rsidRPr="00556C69">
        <w:rPr>
          <w:rFonts w:ascii="Times New Roman" w:hAnsi="Times New Roman"/>
          <w:b/>
          <w:bCs/>
          <w:i/>
          <w:color w:val="000000" w:themeColor="text1"/>
        </w:rPr>
        <w:t xml:space="preserve"> </w:t>
      </w:r>
      <w:r w:rsidR="005E6509" w:rsidRPr="00556C69">
        <w:rPr>
          <w:rFonts w:ascii="Times New Roman" w:hAnsi="Times New Roman"/>
          <w:b/>
          <w:bCs/>
          <w:i/>
          <w:color w:val="000000" w:themeColor="text1"/>
        </w:rPr>
        <w:t>Thiết bị</w:t>
      </w:r>
    </w:p>
    <w:p w:rsidR="004F45C0" w:rsidRPr="00631E32" w:rsidRDefault="004F45C0" w:rsidP="00D9133D">
      <w:pPr>
        <w:spacing w:line="360" w:lineRule="auto"/>
        <w:ind w:right="44"/>
        <w:rPr>
          <w:rFonts w:ascii="Times New Roman" w:hAnsi="Times New Roman"/>
          <w:color w:val="000000" w:themeColor="text1"/>
          <w:lang w:val="de-DE"/>
        </w:rPr>
      </w:pPr>
      <w:r w:rsidRPr="00631E32">
        <w:rPr>
          <w:rFonts w:ascii="Times New Roman" w:hAnsi="Times New Roman"/>
          <w:color w:val="000000" w:themeColor="text1"/>
          <w:lang w:val="de-DE"/>
        </w:rPr>
        <w:t>- Tủ an toàn sinh</w:t>
      </w:r>
      <w:r w:rsidR="00F211D9">
        <w:rPr>
          <w:rFonts w:ascii="Times New Roman" w:hAnsi="Times New Roman"/>
          <w:color w:val="000000" w:themeColor="text1"/>
          <w:lang w:val="de-DE"/>
        </w:rPr>
        <w:t xml:space="preserve"> học cấp II. Mã thiết bị</w:t>
      </w:r>
      <w:r w:rsidR="00146FFA" w:rsidRPr="00631E32">
        <w:rPr>
          <w:rFonts w:ascii="Times New Roman" w:hAnsi="Times New Roman"/>
          <w:color w:val="000000" w:themeColor="text1"/>
          <w:lang w:val="de-DE"/>
        </w:rPr>
        <w:t>:</w:t>
      </w:r>
      <w:r w:rsidR="00311588" w:rsidRPr="00631E32">
        <w:rPr>
          <w:rFonts w:ascii="Times New Roman" w:hAnsi="Times New Roman"/>
          <w:color w:val="000000" w:themeColor="text1"/>
          <w:lang w:val="de-DE"/>
        </w:rPr>
        <w:t xml:space="preserve"> XN.VK.TB 05 (</w:t>
      </w:r>
      <w:r w:rsidRPr="00631E32">
        <w:rPr>
          <w:rFonts w:ascii="Times New Roman" w:hAnsi="Times New Roman"/>
          <w:color w:val="000000" w:themeColor="text1"/>
          <w:lang w:val="de-DE"/>
        </w:rPr>
        <w:t>SN: PCB 12001510085)</w:t>
      </w:r>
    </w:p>
    <w:p w:rsidR="00827BF5" w:rsidRPr="00631E32" w:rsidRDefault="00827BF5" w:rsidP="00827BF5">
      <w:pPr>
        <w:spacing w:line="360" w:lineRule="auto"/>
        <w:ind w:right="44"/>
        <w:rPr>
          <w:rFonts w:ascii="Times New Roman" w:hAnsi="Times New Roman"/>
          <w:color w:val="000000" w:themeColor="text1"/>
          <w:lang w:val="de-DE"/>
        </w:rPr>
      </w:pPr>
      <w:r w:rsidRPr="00631E32">
        <w:rPr>
          <w:rFonts w:ascii="Times New Roman" w:hAnsi="Times New Roman"/>
          <w:color w:val="000000" w:themeColor="text1"/>
          <w:lang w:val="de-DE"/>
        </w:rPr>
        <w:t>- Máy định danh và kháng sinh đồ vi khuẩn Vitek 2 compact. Mã máy : XN.VK.TB01 (SN: VK2 C11875)</w:t>
      </w:r>
      <w:r w:rsidR="00C81F72">
        <w:rPr>
          <w:rFonts w:ascii="Times New Roman" w:hAnsi="Times New Roman"/>
          <w:color w:val="000000" w:themeColor="text1"/>
          <w:lang w:val="de-DE"/>
        </w:rPr>
        <w:t>.</w:t>
      </w:r>
    </w:p>
    <w:p w:rsidR="00827BF5" w:rsidRPr="00631E32" w:rsidRDefault="00827BF5" w:rsidP="00D9133D">
      <w:pPr>
        <w:spacing w:line="360" w:lineRule="auto"/>
        <w:ind w:right="44"/>
        <w:rPr>
          <w:rFonts w:ascii="Times New Roman" w:hAnsi="Times New Roman"/>
          <w:color w:val="000000" w:themeColor="text1"/>
          <w:lang w:val="de-DE"/>
        </w:rPr>
      </w:pPr>
      <w:r w:rsidRPr="00631E32">
        <w:rPr>
          <w:rFonts w:ascii="Times New Roman" w:hAnsi="Times New Roman"/>
          <w:color w:val="000000" w:themeColor="text1"/>
          <w:lang w:val="de-DE"/>
        </w:rPr>
        <w:t xml:space="preserve">- Máy đo độ đục chuẩn McFarland </w:t>
      </w:r>
      <w:r w:rsidR="00585BF1" w:rsidRPr="00631E32">
        <w:rPr>
          <w:rFonts w:ascii="Times New Roman" w:hAnsi="Times New Roman"/>
          <w:color w:val="000000" w:themeColor="text1"/>
          <w:lang w:val="de-DE"/>
        </w:rPr>
        <w:t>(</w:t>
      </w:r>
      <w:r w:rsidRPr="00631E32">
        <w:rPr>
          <w:rFonts w:ascii="Times New Roman" w:hAnsi="Times New Roman"/>
          <w:color w:val="000000" w:themeColor="text1"/>
          <w:lang w:val="de-DE"/>
        </w:rPr>
        <w:t>phụ kiện kèm theo máy vitek 2 compact). Mã máy: XN.VK.TB01</w:t>
      </w:r>
      <w:r w:rsidR="00C81F72">
        <w:rPr>
          <w:rFonts w:ascii="Times New Roman" w:hAnsi="Times New Roman"/>
          <w:color w:val="000000" w:themeColor="text1"/>
          <w:lang w:val="de-DE"/>
        </w:rPr>
        <w:t>.</w:t>
      </w:r>
    </w:p>
    <w:p w:rsidR="00585BF1" w:rsidRPr="00631E32" w:rsidRDefault="00992906" w:rsidP="00585BF1">
      <w:pPr>
        <w:spacing w:line="360" w:lineRule="auto"/>
        <w:ind w:right="44"/>
        <w:rPr>
          <w:rFonts w:ascii="Times New Roman" w:hAnsi="Times New Roman"/>
          <w:color w:val="000000" w:themeColor="text1"/>
          <w:lang w:val="de-DE"/>
        </w:rPr>
      </w:pPr>
      <w:r w:rsidRPr="00631E32">
        <w:rPr>
          <w:rFonts w:ascii="Times New Roman" w:hAnsi="Times New Roman"/>
          <w:color w:val="000000" w:themeColor="text1"/>
          <w:lang w:val="de-DE"/>
        </w:rPr>
        <w:t>- Pipet</w:t>
      </w:r>
      <w:r w:rsidR="00585BF1" w:rsidRPr="00631E32">
        <w:rPr>
          <w:rFonts w:ascii="Times New Roman" w:hAnsi="Times New Roman"/>
          <w:color w:val="000000" w:themeColor="text1"/>
          <w:lang w:val="de-DE"/>
        </w:rPr>
        <w:t xml:space="preserve"> thể tích 145</w:t>
      </w:r>
      <w:r w:rsidR="005C564A">
        <w:rPr>
          <w:rFonts w:ascii="Times New Roman" w:hAnsi="Times New Roman"/>
          <w:color w:val="000000" w:themeColor="text1"/>
          <w:lang w:val="de-DE"/>
        </w:rPr>
        <w:t xml:space="preserve"> µL.</w:t>
      </w:r>
      <w:r w:rsidR="00C81F72">
        <w:rPr>
          <w:rFonts w:ascii="Times New Roman" w:hAnsi="Times New Roman"/>
          <w:color w:val="000000" w:themeColor="text1"/>
          <w:lang w:val="de-DE"/>
        </w:rPr>
        <w:t xml:space="preserve"> </w:t>
      </w:r>
      <w:r w:rsidR="009B432E">
        <w:rPr>
          <w:rFonts w:ascii="Times New Roman" w:hAnsi="Times New Roman"/>
          <w:color w:val="000000" w:themeColor="text1"/>
          <w:lang w:val="de-DE"/>
        </w:rPr>
        <w:t>Mã thiết bị</w:t>
      </w:r>
      <w:r w:rsidR="00585BF1" w:rsidRPr="00631E32">
        <w:rPr>
          <w:rFonts w:ascii="Times New Roman" w:hAnsi="Times New Roman"/>
          <w:color w:val="000000" w:themeColor="text1"/>
          <w:lang w:val="de-DE"/>
        </w:rPr>
        <w:t>: XN.VK.TB19 (SN: 13523514)</w:t>
      </w:r>
      <w:r w:rsidR="00C81F72">
        <w:rPr>
          <w:rFonts w:ascii="Times New Roman" w:hAnsi="Times New Roman"/>
          <w:color w:val="000000" w:themeColor="text1"/>
          <w:lang w:val="de-DE"/>
        </w:rPr>
        <w:t>.</w:t>
      </w:r>
      <w:r w:rsidR="00585BF1" w:rsidRPr="00631E32">
        <w:rPr>
          <w:rFonts w:ascii="Times New Roman" w:hAnsi="Times New Roman"/>
          <w:color w:val="000000" w:themeColor="text1"/>
          <w:lang w:val="de-DE"/>
        </w:rPr>
        <w:t xml:space="preserve"> </w:t>
      </w:r>
    </w:p>
    <w:p w:rsidR="00585BF1" w:rsidRPr="00631E32" w:rsidRDefault="00992906"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lang w:val="de-DE"/>
        </w:rPr>
        <w:t>- Pipet</w:t>
      </w:r>
      <w:r w:rsidR="005C564A">
        <w:rPr>
          <w:rFonts w:ascii="Times New Roman" w:hAnsi="Times New Roman"/>
          <w:color w:val="000000" w:themeColor="text1"/>
          <w:lang w:val="de-DE"/>
        </w:rPr>
        <w:t xml:space="preserve"> thể tích  240 µL</w:t>
      </w:r>
      <w:r w:rsidR="00C81F72">
        <w:rPr>
          <w:rFonts w:ascii="Times New Roman" w:hAnsi="Times New Roman"/>
          <w:color w:val="000000" w:themeColor="text1"/>
          <w:lang w:val="de-DE"/>
        </w:rPr>
        <w:t xml:space="preserve">. </w:t>
      </w:r>
      <w:r w:rsidR="009B432E">
        <w:rPr>
          <w:rFonts w:ascii="Times New Roman" w:hAnsi="Times New Roman"/>
          <w:color w:val="000000" w:themeColor="text1"/>
          <w:lang w:val="de-DE"/>
        </w:rPr>
        <w:t>Mã thiết bị</w:t>
      </w:r>
      <w:r w:rsidR="00585BF1" w:rsidRPr="00631E32">
        <w:rPr>
          <w:rFonts w:ascii="Times New Roman" w:hAnsi="Times New Roman"/>
          <w:color w:val="000000" w:themeColor="text1"/>
          <w:lang w:val="de-DE"/>
        </w:rPr>
        <w:t>: XN.VK.TB20 (SN: 13523615)</w:t>
      </w:r>
      <w:r w:rsidR="00C81F72">
        <w:rPr>
          <w:rFonts w:ascii="Times New Roman" w:hAnsi="Times New Roman"/>
          <w:color w:val="000000" w:themeColor="text1"/>
          <w:lang w:val="de-DE"/>
        </w:rPr>
        <w:t>.</w:t>
      </w:r>
    </w:p>
    <w:p w:rsidR="004F45C0" w:rsidRPr="00631E32" w:rsidRDefault="004F45C0" w:rsidP="00D9133D">
      <w:pPr>
        <w:spacing w:line="360" w:lineRule="auto"/>
        <w:ind w:right="44"/>
        <w:rPr>
          <w:rFonts w:ascii="Times New Roman" w:hAnsi="Times New Roman"/>
          <w:color w:val="000000" w:themeColor="text1"/>
          <w:lang w:val="de-DE"/>
        </w:rPr>
      </w:pPr>
      <w:r w:rsidRPr="00631E32">
        <w:rPr>
          <w:rFonts w:ascii="Times New Roman" w:hAnsi="Times New Roman"/>
          <w:color w:val="000000" w:themeColor="text1"/>
          <w:lang w:val="de-DE"/>
        </w:rPr>
        <w:t>- Kính hiển vi quang học.</w:t>
      </w:r>
      <w:r w:rsidR="00311588" w:rsidRPr="00631E32">
        <w:rPr>
          <w:rFonts w:ascii="Times New Roman" w:hAnsi="Times New Roman"/>
          <w:color w:val="000000" w:themeColor="text1"/>
          <w:lang w:val="de-DE"/>
        </w:rPr>
        <w:t xml:space="preserve"> </w:t>
      </w:r>
      <w:r w:rsidR="009B432E" w:rsidRPr="009B432E">
        <w:rPr>
          <w:rFonts w:ascii="Times New Roman" w:hAnsi="Times New Roman"/>
          <w:color w:val="000000" w:themeColor="text1"/>
          <w:lang w:val="de-DE"/>
        </w:rPr>
        <w:t>Mã thiết bị</w:t>
      </w:r>
      <w:r w:rsidR="00146FFA" w:rsidRPr="00631E32">
        <w:rPr>
          <w:rFonts w:ascii="Times New Roman" w:hAnsi="Times New Roman"/>
          <w:color w:val="000000" w:themeColor="text1"/>
          <w:lang w:val="de-DE"/>
        </w:rPr>
        <w:t>:</w:t>
      </w:r>
      <w:r w:rsidR="00311588" w:rsidRPr="00631E32">
        <w:rPr>
          <w:rFonts w:ascii="Times New Roman" w:hAnsi="Times New Roman"/>
          <w:color w:val="000000" w:themeColor="text1"/>
          <w:lang w:val="de-DE"/>
        </w:rPr>
        <w:t xml:space="preserve"> XN.VK.TB 11</w:t>
      </w:r>
      <w:r w:rsidR="00585BF1" w:rsidRPr="00631E32">
        <w:rPr>
          <w:rFonts w:ascii="Times New Roman" w:hAnsi="Times New Roman"/>
          <w:color w:val="000000" w:themeColor="text1"/>
          <w:lang w:val="de-DE"/>
        </w:rPr>
        <w:t xml:space="preserve"> </w:t>
      </w:r>
      <w:r w:rsidR="00311588" w:rsidRPr="00631E32">
        <w:rPr>
          <w:rFonts w:ascii="Times New Roman" w:hAnsi="Times New Roman"/>
          <w:color w:val="000000" w:themeColor="text1"/>
          <w:lang w:val="de-DE"/>
        </w:rPr>
        <w:t>(</w:t>
      </w:r>
      <w:r w:rsidRPr="00631E32">
        <w:rPr>
          <w:rFonts w:ascii="Times New Roman" w:hAnsi="Times New Roman"/>
          <w:color w:val="000000" w:themeColor="text1"/>
          <w:lang w:val="de-DE"/>
        </w:rPr>
        <w:t>SN 2F32827)</w:t>
      </w:r>
      <w:r w:rsidR="00C81F72">
        <w:rPr>
          <w:rFonts w:ascii="Times New Roman" w:hAnsi="Times New Roman"/>
          <w:color w:val="000000" w:themeColor="text1"/>
          <w:lang w:val="de-DE"/>
        </w:rPr>
        <w:t>.</w:t>
      </w:r>
    </w:p>
    <w:p w:rsidR="004F45C0" w:rsidRPr="00631E32" w:rsidRDefault="004F45C0" w:rsidP="00D9133D">
      <w:pPr>
        <w:spacing w:line="360" w:lineRule="auto"/>
        <w:ind w:right="44"/>
        <w:rPr>
          <w:rFonts w:ascii="Times New Roman" w:hAnsi="Times New Roman"/>
          <w:color w:val="000000" w:themeColor="text1"/>
          <w:lang w:val="de-DE"/>
        </w:rPr>
      </w:pPr>
      <w:r w:rsidRPr="00631E32">
        <w:rPr>
          <w:rFonts w:ascii="Times New Roman" w:hAnsi="Times New Roman"/>
          <w:color w:val="000000" w:themeColor="text1"/>
          <w:lang w:val="de-DE"/>
        </w:rPr>
        <w:t>-</w:t>
      </w:r>
      <w:r w:rsidR="009B432E">
        <w:rPr>
          <w:rFonts w:ascii="Times New Roman" w:hAnsi="Times New Roman"/>
          <w:color w:val="000000" w:themeColor="text1"/>
          <w:lang w:val="de-DE"/>
        </w:rPr>
        <w:t xml:space="preserve"> Máy sấy lam. Mã thiết bị</w:t>
      </w:r>
      <w:r w:rsidR="00311588" w:rsidRPr="00631E32">
        <w:rPr>
          <w:rFonts w:ascii="Times New Roman" w:hAnsi="Times New Roman"/>
          <w:color w:val="000000" w:themeColor="text1"/>
          <w:lang w:val="de-DE"/>
        </w:rPr>
        <w:t>: XN.L.TB02 (</w:t>
      </w:r>
      <w:r w:rsidRPr="00631E32">
        <w:rPr>
          <w:rFonts w:ascii="Times New Roman" w:hAnsi="Times New Roman"/>
          <w:color w:val="000000" w:themeColor="text1"/>
          <w:lang w:val="de-DE"/>
        </w:rPr>
        <w:t>SN: SNSD1041L1211)</w:t>
      </w:r>
      <w:r w:rsidR="00C81F72">
        <w:rPr>
          <w:rFonts w:ascii="Times New Roman" w:hAnsi="Times New Roman"/>
          <w:color w:val="000000" w:themeColor="text1"/>
          <w:lang w:val="de-DE"/>
        </w:rPr>
        <w:t>.</w:t>
      </w:r>
      <w:r w:rsidRPr="00631E32">
        <w:rPr>
          <w:rFonts w:ascii="Times New Roman" w:hAnsi="Times New Roman"/>
          <w:color w:val="000000" w:themeColor="text1"/>
          <w:lang w:val="de-DE"/>
        </w:rPr>
        <w:t xml:space="preserve"> </w:t>
      </w:r>
    </w:p>
    <w:p w:rsidR="004F45C0" w:rsidRPr="00631E32" w:rsidRDefault="009B432E" w:rsidP="00D9133D">
      <w:pPr>
        <w:spacing w:line="360" w:lineRule="auto"/>
        <w:ind w:right="44"/>
        <w:rPr>
          <w:rFonts w:ascii="Times New Roman" w:hAnsi="Times New Roman"/>
          <w:color w:val="000000" w:themeColor="text1"/>
          <w:lang w:val="de-DE"/>
        </w:rPr>
      </w:pPr>
      <w:r>
        <w:rPr>
          <w:rFonts w:ascii="Times New Roman" w:hAnsi="Times New Roman"/>
          <w:color w:val="000000" w:themeColor="text1"/>
          <w:lang w:val="de-DE"/>
        </w:rPr>
        <w:t>- Máy lắc. Mã thiết bị</w:t>
      </w:r>
      <w:r w:rsidR="00311588" w:rsidRPr="00631E32">
        <w:rPr>
          <w:rFonts w:ascii="Times New Roman" w:hAnsi="Times New Roman"/>
          <w:color w:val="000000" w:themeColor="text1"/>
          <w:lang w:val="de-DE"/>
        </w:rPr>
        <w:t xml:space="preserve">: XN.VK.TB17 </w:t>
      </w:r>
      <w:r w:rsidR="004F45C0" w:rsidRPr="00631E32">
        <w:rPr>
          <w:rFonts w:ascii="Times New Roman" w:hAnsi="Times New Roman"/>
          <w:color w:val="000000" w:themeColor="text1"/>
          <w:lang w:val="de-DE"/>
        </w:rPr>
        <w:t>(SN: 336767)</w:t>
      </w:r>
      <w:r w:rsidR="00C81F72">
        <w:rPr>
          <w:rFonts w:ascii="Times New Roman" w:hAnsi="Times New Roman"/>
          <w:color w:val="000000" w:themeColor="text1"/>
          <w:lang w:val="de-DE"/>
        </w:rPr>
        <w:t>.</w:t>
      </w:r>
    </w:p>
    <w:p w:rsidR="004F45C0" w:rsidRPr="00631E32" w:rsidRDefault="004F45C0" w:rsidP="00D9133D">
      <w:pPr>
        <w:spacing w:line="360" w:lineRule="auto"/>
        <w:outlineLvl w:val="0"/>
        <w:rPr>
          <w:rFonts w:ascii="Times New Roman" w:hAnsi="Times New Roman"/>
          <w:color w:val="000000" w:themeColor="text1"/>
          <w:lang w:val="de-DE"/>
        </w:rPr>
      </w:pPr>
      <w:r w:rsidRPr="00631E32">
        <w:rPr>
          <w:rFonts w:ascii="Times New Roman" w:hAnsi="Times New Roman"/>
          <w:color w:val="000000" w:themeColor="text1"/>
          <w:lang w:val="de-DE"/>
        </w:rPr>
        <w:t>- Tủ ấm 35-37</w:t>
      </w:r>
      <w:r w:rsidRPr="00631E32">
        <w:rPr>
          <w:rFonts w:ascii="Times New Roman" w:hAnsi="Times New Roman"/>
          <w:color w:val="000000" w:themeColor="text1"/>
          <w:vertAlign w:val="superscript"/>
          <w:lang w:val="de-DE"/>
        </w:rPr>
        <w:t>0</w:t>
      </w:r>
      <w:r w:rsidRPr="00631E32">
        <w:rPr>
          <w:rFonts w:ascii="Times New Roman" w:hAnsi="Times New Roman"/>
          <w:color w:val="000000" w:themeColor="text1"/>
          <w:lang w:val="de-DE"/>
        </w:rPr>
        <w:t>C. M</w:t>
      </w:r>
      <w:r w:rsidR="009B432E">
        <w:rPr>
          <w:rFonts w:ascii="Times New Roman" w:hAnsi="Times New Roman"/>
          <w:color w:val="000000" w:themeColor="text1"/>
          <w:lang w:val="de-DE"/>
        </w:rPr>
        <w:t>ã thiết bị</w:t>
      </w:r>
      <w:r w:rsidR="00311588" w:rsidRPr="00631E32">
        <w:rPr>
          <w:rFonts w:ascii="Times New Roman" w:hAnsi="Times New Roman"/>
          <w:color w:val="000000" w:themeColor="text1"/>
          <w:lang w:val="de-DE"/>
        </w:rPr>
        <w:t>: XN.VK.TB09 +  XN.VK.TB07 (</w:t>
      </w:r>
      <w:r w:rsidRPr="00631E32">
        <w:rPr>
          <w:rFonts w:ascii="Times New Roman" w:hAnsi="Times New Roman"/>
          <w:color w:val="000000" w:themeColor="text1"/>
          <w:lang w:val="de-DE"/>
        </w:rPr>
        <w:t>SN:E24343LH008, E24343LH005)</w:t>
      </w:r>
      <w:r w:rsidR="00C81F72">
        <w:rPr>
          <w:rFonts w:ascii="Times New Roman" w:hAnsi="Times New Roman"/>
          <w:color w:val="000000" w:themeColor="text1"/>
          <w:lang w:val="de-DE"/>
        </w:rPr>
        <w:t>.</w:t>
      </w:r>
    </w:p>
    <w:p w:rsidR="004F59A6" w:rsidRDefault="004F45C0" w:rsidP="00D9133D">
      <w:pPr>
        <w:spacing w:line="360" w:lineRule="auto"/>
        <w:outlineLvl w:val="0"/>
        <w:rPr>
          <w:rFonts w:ascii="Times New Roman" w:hAnsi="Times New Roman"/>
          <w:color w:val="000000" w:themeColor="text1"/>
          <w:lang w:val="de-DE"/>
        </w:rPr>
      </w:pPr>
      <w:r w:rsidRPr="00631E32">
        <w:rPr>
          <w:rFonts w:ascii="Times New Roman" w:hAnsi="Times New Roman"/>
          <w:color w:val="000000" w:themeColor="text1"/>
          <w:lang w:val="de-DE"/>
        </w:rPr>
        <w:lastRenderedPageBreak/>
        <w:t>- Tủ ấm 5 % CO</w:t>
      </w:r>
      <w:r w:rsidRPr="00631E32">
        <w:rPr>
          <w:rFonts w:ascii="Times New Roman" w:hAnsi="Times New Roman"/>
          <w:color w:val="000000" w:themeColor="text1"/>
          <w:vertAlign w:val="subscript"/>
          <w:lang w:val="de-DE"/>
        </w:rPr>
        <w:t>2</w:t>
      </w:r>
      <w:r w:rsidRPr="00631E32">
        <w:rPr>
          <w:rFonts w:ascii="Times New Roman" w:hAnsi="Times New Roman"/>
          <w:color w:val="000000" w:themeColor="text1"/>
          <w:lang w:val="de-DE"/>
        </w:rPr>
        <w:t>, nhệt độ 35-37</w:t>
      </w:r>
      <w:r w:rsidRPr="00631E32">
        <w:rPr>
          <w:rFonts w:ascii="Times New Roman" w:hAnsi="Times New Roman"/>
          <w:color w:val="000000" w:themeColor="text1"/>
          <w:vertAlign w:val="superscript"/>
          <w:lang w:val="de-DE"/>
        </w:rPr>
        <w:t>o</w:t>
      </w:r>
      <w:r w:rsidRPr="00631E32">
        <w:rPr>
          <w:rFonts w:ascii="Times New Roman" w:hAnsi="Times New Roman"/>
          <w:color w:val="000000" w:themeColor="text1"/>
          <w:lang w:val="de-DE"/>
        </w:rPr>
        <w:t xml:space="preserve"> C</w:t>
      </w:r>
      <w:r w:rsidR="009B432E">
        <w:rPr>
          <w:rFonts w:ascii="Times New Roman" w:hAnsi="Times New Roman"/>
          <w:color w:val="000000" w:themeColor="text1"/>
          <w:lang w:val="de-DE"/>
        </w:rPr>
        <w:t>. Mã thiết bị</w:t>
      </w:r>
      <w:r w:rsidR="004F59A6">
        <w:rPr>
          <w:rFonts w:ascii="Times New Roman" w:hAnsi="Times New Roman"/>
          <w:color w:val="000000" w:themeColor="text1"/>
          <w:lang w:val="de-DE"/>
        </w:rPr>
        <w:t>: XN.VK.TB06</w:t>
      </w:r>
    </w:p>
    <w:p w:rsidR="005C564A" w:rsidRPr="00631E32" w:rsidRDefault="00311588" w:rsidP="00D9133D">
      <w:pPr>
        <w:spacing w:line="360" w:lineRule="auto"/>
        <w:outlineLvl w:val="0"/>
        <w:rPr>
          <w:rFonts w:ascii="Times New Roman" w:hAnsi="Times New Roman"/>
          <w:color w:val="000000" w:themeColor="text1"/>
          <w:lang w:val="de-DE"/>
        </w:rPr>
      </w:pPr>
      <w:r w:rsidRPr="00631E32">
        <w:rPr>
          <w:rFonts w:ascii="Times New Roman" w:hAnsi="Times New Roman"/>
          <w:color w:val="000000" w:themeColor="text1"/>
          <w:lang w:val="de-DE"/>
        </w:rPr>
        <w:t>(</w:t>
      </w:r>
      <w:r w:rsidR="004F45C0" w:rsidRPr="00631E32">
        <w:rPr>
          <w:rFonts w:ascii="Times New Roman" w:hAnsi="Times New Roman"/>
          <w:color w:val="000000" w:themeColor="text1"/>
          <w:lang w:val="de-DE"/>
        </w:rPr>
        <w:t>SN:E24393L10006)</w:t>
      </w:r>
      <w:r w:rsidR="00C81F72">
        <w:rPr>
          <w:rFonts w:ascii="Times New Roman" w:hAnsi="Times New Roman"/>
          <w:color w:val="000000" w:themeColor="text1"/>
          <w:lang w:val="de-DE"/>
        </w:rPr>
        <w:t>.</w:t>
      </w:r>
    </w:p>
    <w:p w:rsidR="005E6509" w:rsidRPr="00556C69" w:rsidRDefault="005C6455" w:rsidP="00D9133D">
      <w:pPr>
        <w:pStyle w:val="ListParagraph"/>
        <w:numPr>
          <w:ilvl w:val="1"/>
          <w:numId w:val="25"/>
        </w:numPr>
        <w:shd w:val="clear" w:color="auto" w:fill="FFFFFF"/>
        <w:spacing w:line="360" w:lineRule="auto"/>
        <w:jc w:val="both"/>
        <w:rPr>
          <w:rFonts w:ascii="Times New Roman" w:hAnsi="Times New Roman"/>
          <w:i/>
          <w:color w:val="000000" w:themeColor="text1"/>
        </w:rPr>
      </w:pPr>
      <w:r w:rsidRPr="00556C69">
        <w:rPr>
          <w:rFonts w:ascii="Times New Roman" w:hAnsi="Times New Roman"/>
          <w:b/>
          <w:bCs/>
          <w:i/>
          <w:color w:val="000000" w:themeColor="text1"/>
        </w:rPr>
        <w:t>. Vật tư/ vật liệu</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6.2.1. Dụng cụ</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Trang phục bảo hộ phù hợp.</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G</w:t>
      </w:r>
      <w:r w:rsidRPr="00631E32">
        <w:rPr>
          <w:rFonts w:ascii="Times New Roman" w:hAnsi="Times New Roman" w:hint="eastAsia"/>
          <w:color w:val="000000" w:themeColor="text1"/>
        </w:rPr>
        <w:t>ă</w:t>
      </w:r>
      <w:r w:rsidRPr="00631E32">
        <w:rPr>
          <w:rFonts w:ascii="Times New Roman" w:hAnsi="Times New Roman"/>
          <w:color w:val="000000" w:themeColor="text1"/>
        </w:rPr>
        <w:t xml:space="preserve">ng tay, khẩu trang, mũ trùm </w:t>
      </w:r>
      <w:r w:rsidRPr="00631E32">
        <w:rPr>
          <w:rFonts w:ascii="Times New Roman" w:hAnsi="Times New Roman" w:hint="eastAsia"/>
          <w:color w:val="000000" w:themeColor="text1"/>
        </w:rPr>
        <w:t>đ</w:t>
      </w:r>
      <w:r w:rsidR="008075F1">
        <w:rPr>
          <w:rFonts w:ascii="Times New Roman" w:hAnsi="Times New Roman"/>
          <w:color w:val="000000" w:themeColor="text1"/>
        </w:rPr>
        <w:t>ầu</w:t>
      </w:r>
      <w:r w:rsidRPr="00631E32">
        <w:rPr>
          <w:rFonts w:ascii="Times New Roman" w:hAnsi="Times New Roman"/>
          <w:color w:val="000000" w:themeColor="text1"/>
        </w:rPr>
        <w:t>.</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Cồn sát trùng, bút ghi kính,</w:t>
      </w:r>
      <w:r w:rsidR="002D5BD3" w:rsidRPr="00631E32">
        <w:rPr>
          <w:rFonts w:ascii="Times New Roman" w:hAnsi="Times New Roman"/>
          <w:color w:val="000000" w:themeColor="text1"/>
          <w:lang w:val="vi-VN"/>
        </w:rPr>
        <w:t xml:space="preserve"> </w:t>
      </w:r>
      <w:r w:rsidRPr="00631E32">
        <w:rPr>
          <w:rFonts w:ascii="Times New Roman" w:hAnsi="Times New Roman"/>
          <w:color w:val="000000" w:themeColor="text1"/>
        </w:rPr>
        <w:t>giấy in, panh, kéo, mã code.</w:t>
      </w:r>
    </w:p>
    <w:p w:rsidR="00585BF1"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w:t>
      </w:r>
      <w:r w:rsidRPr="00631E32">
        <w:rPr>
          <w:rFonts w:ascii="Times New Roman" w:hAnsi="Times New Roman" w:hint="eastAsia"/>
          <w:color w:val="000000" w:themeColor="text1"/>
        </w:rPr>
        <w:t>Đ</w:t>
      </w:r>
      <w:r w:rsidRPr="00631E32">
        <w:rPr>
          <w:rFonts w:ascii="Times New Roman" w:hAnsi="Times New Roman"/>
          <w:color w:val="000000" w:themeColor="text1"/>
        </w:rPr>
        <w:t xml:space="preserve">ầu côn thể tích 0-200 </w:t>
      </w:r>
      <w:r w:rsidR="00631E32" w:rsidRPr="00631E32">
        <w:rPr>
          <w:rFonts w:ascii="Times New Roman" w:hAnsi="Times New Roman"/>
          <w:color w:val="000000" w:themeColor="text1"/>
        </w:rPr>
        <w:sym w:font="Symbol" w:char="F06D"/>
      </w:r>
      <w:r w:rsidR="00631E32" w:rsidRPr="00631E32">
        <w:rPr>
          <w:rFonts w:ascii="Times New Roman" w:hAnsi="Times New Roman"/>
          <w:color w:val="000000" w:themeColor="text1"/>
        </w:rPr>
        <w:t>L</w:t>
      </w:r>
      <w:r w:rsidRPr="00631E32">
        <w:rPr>
          <w:rFonts w:ascii="Times New Roman" w:hAnsi="Times New Roman"/>
          <w:color w:val="000000" w:themeColor="text1"/>
        </w:rPr>
        <w:t xml:space="preserve">, </w:t>
      </w:r>
      <w:r w:rsidRPr="00631E32">
        <w:rPr>
          <w:rFonts w:ascii="Times New Roman" w:hAnsi="Times New Roman" w:hint="eastAsia"/>
          <w:color w:val="000000" w:themeColor="text1"/>
        </w:rPr>
        <w:t>đ</w:t>
      </w:r>
      <w:r w:rsidRPr="00631E32">
        <w:rPr>
          <w:rFonts w:ascii="Times New Roman" w:hAnsi="Times New Roman"/>
          <w:color w:val="000000" w:themeColor="text1"/>
        </w:rPr>
        <w:t>ầu côn thể tích 100-1000</w:t>
      </w:r>
      <w:r w:rsidR="00631E32" w:rsidRPr="00631E32">
        <w:rPr>
          <w:rFonts w:ascii="Times New Roman" w:hAnsi="Times New Roman"/>
          <w:color w:val="000000" w:themeColor="text1"/>
        </w:rPr>
        <w:t xml:space="preserve"> </w:t>
      </w:r>
      <w:r w:rsidR="002D5BD3" w:rsidRPr="00631E32">
        <w:rPr>
          <w:rFonts w:ascii="Times New Roman" w:hAnsi="Times New Roman"/>
          <w:color w:val="000000" w:themeColor="text1"/>
        </w:rPr>
        <w:sym w:font="Symbol" w:char="F06D"/>
      </w:r>
      <w:r w:rsidR="002D5BD3" w:rsidRPr="00631E32">
        <w:rPr>
          <w:rFonts w:ascii="Times New Roman" w:hAnsi="Times New Roman"/>
          <w:color w:val="000000" w:themeColor="text1"/>
        </w:rPr>
        <w:t>L</w:t>
      </w:r>
      <w:r w:rsidR="00C81F72">
        <w:rPr>
          <w:rFonts w:ascii="Times New Roman" w:hAnsi="Times New Roman"/>
          <w:color w:val="000000" w:themeColor="text1"/>
        </w:rPr>
        <w:t>.</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Giá </w:t>
      </w:r>
      <w:r w:rsidRPr="00631E32">
        <w:rPr>
          <w:rFonts w:ascii="Times New Roman" w:hAnsi="Times New Roman" w:hint="eastAsia"/>
          <w:color w:val="000000" w:themeColor="text1"/>
        </w:rPr>
        <w:t>đ</w:t>
      </w:r>
      <w:r w:rsidRPr="00631E32">
        <w:rPr>
          <w:rFonts w:ascii="Times New Roman" w:hAnsi="Times New Roman"/>
          <w:color w:val="000000" w:themeColor="text1"/>
        </w:rPr>
        <w:t>ựng mẫu, rack chạy mẫu (kèm theo máy Vitek 2 compact).</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Que cấy kim loại hoặc </w:t>
      </w:r>
      <w:r w:rsidRPr="00631E32">
        <w:rPr>
          <w:rFonts w:ascii="Times New Roman" w:hAnsi="Times New Roman" w:hint="eastAsia"/>
          <w:color w:val="000000" w:themeColor="text1"/>
        </w:rPr>
        <w:t>ă</w:t>
      </w:r>
      <w:r w:rsidR="006E04AA">
        <w:rPr>
          <w:rFonts w:ascii="Times New Roman" w:hAnsi="Times New Roman"/>
          <w:color w:val="000000" w:themeColor="text1"/>
        </w:rPr>
        <w:t>ng nhựa</w:t>
      </w:r>
      <w:r w:rsidRPr="00631E32">
        <w:rPr>
          <w:rFonts w:ascii="Times New Roman" w:hAnsi="Times New Roman"/>
          <w:color w:val="000000" w:themeColor="text1"/>
        </w:rPr>
        <w:t>.</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Pipet paste</w:t>
      </w:r>
      <w:r w:rsidR="002D5BD3" w:rsidRPr="00631E32">
        <w:rPr>
          <w:rFonts w:ascii="Times New Roman" w:hAnsi="Times New Roman"/>
          <w:color w:val="000000" w:themeColor="text1"/>
        </w:rPr>
        <w:t>u</w:t>
      </w:r>
      <w:r w:rsidRPr="00631E32">
        <w:rPr>
          <w:rFonts w:ascii="Times New Roman" w:hAnsi="Times New Roman"/>
          <w:color w:val="000000" w:themeColor="text1"/>
        </w:rPr>
        <w:t>r.</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Ống nhựa chạy máy vitek.</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Ống thủy tinh 5 mL n</w:t>
      </w:r>
      <w:r w:rsidRPr="00631E32">
        <w:rPr>
          <w:rFonts w:ascii="Times New Roman" w:hAnsi="Times New Roman" w:hint="eastAsia"/>
          <w:color w:val="000000" w:themeColor="text1"/>
        </w:rPr>
        <w:t>ư</w:t>
      </w:r>
      <w:r w:rsidRPr="00631E32">
        <w:rPr>
          <w:rFonts w:ascii="Times New Roman" w:hAnsi="Times New Roman"/>
          <w:color w:val="000000" w:themeColor="text1"/>
        </w:rPr>
        <w:t xml:space="preserve">ớc </w:t>
      </w:r>
      <w:r w:rsidR="00631E32" w:rsidRPr="00631E32">
        <w:rPr>
          <w:rFonts w:ascii="Times New Roman" w:hAnsi="Times New Roman"/>
          <w:color w:val="000000" w:themeColor="text1"/>
        </w:rPr>
        <w:t>m</w:t>
      </w:r>
      <w:r w:rsidRPr="00631E32">
        <w:rPr>
          <w:rFonts w:ascii="Times New Roman" w:hAnsi="Times New Roman"/>
          <w:color w:val="000000" w:themeColor="text1"/>
        </w:rPr>
        <w:t xml:space="preserve">uối NaCl 0.9% dùng cho làm kháng sinh </w:t>
      </w:r>
      <w:r w:rsidRPr="00631E32">
        <w:rPr>
          <w:rFonts w:ascii="Times New Roman" w:hAnsi="Times New Roman" w:hint="eastAsia"/>
          <w:color w:val="000000" w:themeColor="text1"/>
        </w:rPr>
        <w:t>đ</w:t>
      </w:r>
      <w:r w:rsidRPr="00631E32">
        <w:rPr>
          <w:rFonts w:ascii="Times New Roman" w:hAnsi="Times New Roman"/>
          <w:color w:val="000000" w:themeColor="text1"/>
        </w:rPr>
        <w:t>ồ ph</w:t>
      </w:r>
      <w:r w:rsidRPr="00631E32">
        <w:rPr>
          <w:rFonts w:ascii="Times New Roman" w:hAnsi="Times New Roman" w:hint="eastAsia"/>
          <w:color w:val="000000" w:themeColor="text1"/>
        </w:rPr>
        <w:t>ươ</w:t>
      </w:r>
      <w:r w:rsidRPr="00631E32">
        <w:rPr>
          <w:rFonts w:ascii="Times New Roman" w:hAnsi="Times New Roman"/>
          <w:color w:val="000000" w:themeColor="text1"/>
        </w:rPr>
        <w:t>ng pháp thông th</w:t>
      </w:r>
      <w:r w:rsidRPr="00631E32">
        <w:rPr>
          <w:rFonts w:ascii="Times New Roman" w:hAnsi="Times New Roman" w:hint="eastAsia"/>
          <w:color w:val="000000" w:themeColor="text1"/>
        </w:rPr>
        <w:t>ư</w:t>
      </w:r>
      <w:r w:rsidRPr="00631E32">
        <w:rPr>
          <w:rFonts w:ascii="Times New Roman" w:hAnsi="Times New Roman"/>
          <w:color w:val="000000" w:themeColor="text1"/>
        </w:rPr>
        <w:t xml:space="preserve">ờng. </w:t>
      </w:r>
    </w:p>
    <w:p w:rsidR="005C6455" w:rsidRPr="007D2A81" w:rsidRDefault="001E2346" w:rsidP="00D9133D">
      <w:pPr>
        <w:shd w:val="clear" w:color="auto" w:fill="FFFFFF"/>
        <w:spacing w:line="360" w:lineRule="auto"/>
        <w:jc w:val="both"/>
        <w:rPr>
          <w:rFonts w:ascii="Times New Roman" w:hAnsi="Times New Roman"/>
          <w:color w:val="000000" w:themeColor="text1"/>
        </w:rPr>
      </w:pPr>
      <w:r w:rsidRPr="001E2346">
        <w:rPr>
          <w:rFonts w:ascii="Times New Roman" w:hAnsi="Times New Roman"/>
          <w:color w:val="000000" w:themeColor="text1"/>
        </w:rPr>
        <w:t>- Các</w:t>
      </w:r>
      <w:r w:rsidR="007D2A81">
        <w:rPr>
          <w:rFonts w:ascii="Times New Roman" w:hAnsi="Times New Roman"/>
          <w:color w:val="000000" w:themeColor="text1"/>
        </w:rPr>
        <w:t xml:space="preserve"> ống đựng bệnh phẩm,</w:t>
      </w:r>
      <w:r w:rsidRPr="001E2346">
        <w:rPr>
          <w:rFonts w:ascii="Times New Roman" w:hAnsi="Times New Roman"/>
          <w:color w:val="000000" w:themeColor="text1"/>
        </w:rPr>
        <w:t xml:space="preserve"> </w:t>
      </w:r>
      <w:r w:rsidR="006820C3" w:rsidRPr="001E2346">
        <w:rPr>
          <w:rFonts w:ascii="Times New Roman" w:hAnsi="Times New Roman"/>
          <w:color w:val="000000" w:themeColor="text1"/>
          <w:lang w:val="vi-VN"/>
        </w:rPr>
        <w:t>vật liệu lấy mẫu theo đ</w:t>
      </w:r>
      <w:r w:rsidR="007D2A81">
        <w:rPr>
          <w:rFonts w:ascii="Times New Roman" w:hAnsi="Times New Roman"/>
          <w:color w:val="000000" w:themeColor="text1"/>
          <w:lang w:val="vi-VN"/>
        </w:rPr>
        <w:t xml:space="preserve">úng quy định của </w:t>
      </w:r>
      <w:r w:rsidR="004E58C1">
        <w:rPr>
          <w:rFonts w:ascii="Times New Roman" w:hAnsi="Times New Roman"/>
          <w:color w:val="000000" w:themeColor="text1"/>
        </w:rPr>
        <w:t>“</w:t>
      </w:r>
      <w:r w:rsidR="007D2A81">
        <w:rPr>
          <w:rFonts w:ascii="Times New Roman" w:hAnsi="Times New Roman"/>
          <w:color w:val="000000" w:themeColor="text1"/>
        </w:rPr>
        <w:t>S</w:t>
      </w:r>
      <w:r w:rsidR="007D2A81">
        <w:rPr>
          <w:rFonts w:ascii="Times New Roman" w:hAnsi="Times New Roman"/>
          <w:color w:val="000000" w:themeColor="text1"/>
          <w:lang w:val="vi-VN"/>
        </w:rPr>
        <w:t xml:space="preserve">ổ tay </w:t>
      </w:r>
      <w:r w:rsidR="007D2A81">
        <w:rPr>
          <w:rFonts w:ascii="Times New Roman" w:hAnsi="Times New Roman"/>
          <w:color w:val="000000" w:themeColor="text1"/>
        </w:rPr>
        <w:t>dịch vụ khách hàng</w:t>
      </w:r>
      <w:r w:rsidR="004E58C1">
        <w:rPr>
          <w:rFonts w:ascii="Times New Roman" w:hAnsi="Times New Roman"/>
          <w:color w:val="000000" w:themeColor="text1"/>
        </w:rPr>
        <w:t>”</w:t>
      </w:r>
      <w:r w:rsidR="00FB492F">
        <w:rPr>
          <w:rFonts w:ascii="Times New Roman" w:hAnsi="Times New Roman"/>
          <w:color w:val="000000" w:themeColor="text1"/>
        </w:rPr>
        <w:t xml:space="preserve"> mã số</w:t>
      </w:r>
      <w:r w:rsidR="004E58C1">
        <w:rPr>
          <w:rFonts w:ascii="Times New Roman" w:hAnsi="Times New Roman"/>
          <w:color w:val="000000" w:themeColor="text1"/>
        </w:rPr>
        <w:t xml:space="preserve"> </w:t>
      </w:r>
      <w:r w:rsidR="004E58C1" w:rsidRPr="00631E32">
        <w:rPr>
          <w:rFonts w:ascii="Times New Roman" w:hAnsi="Times New Roman"/>
          <w:color w:val="000000" w:themeColor="text1"/>
          <w:lang w:eastAsia="vi-VN"/>
        </w:rPr>
        <w:t>XN-STDVKH.01</w:t>
      </w:r>
      <w:r w:rsidR="00FB492F">
        <w:rPr>
          <w:rFonts w:ascii="Times New Roman" w:hAnsi="Times New Roman"/>
          <w:color w:val="000000" w:themeColor="text1"/>
          <w:lang w:eastAsia="vi-VN"/>
        </w:rPr>
        <w:t>.</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w:t>
      </w:r>
      <w:r w:rsidRPr="00631E32">
        <w:rPr>
          <w:rFonts w:ascii="Times New Roman" w:hAnsi="Times New Roman" w:hint="eastAsia"/>
          <w:color w:val="000000" w:themeColor="text1"/>
        </w:rPr>
        <w:t>Đè</w:t>
      </w:r>
      <w:r w:rsidRPr="00631E32">
        <w:rPr>
          <w:rFonts w:ascii="Times New Roman" w:hAnsi="Times New Roman"/>
          <w:color w:val="000000" w:themeColor="text1"/>
        </w:rPr>
        <w:t xml:space="preserve">n cồn hoặc lò vi </w:t>
      </w:r>
      <w:r w:rsidRPr="00631E32">
        <w:rPr>
          <w:rFonts w:ascii="Times New Roman" w:hAnsi="Times New Roman" w:hint="eastAsia"/>
          <w:color w:val="000000" w:themeColor="text1"/>
        </w:rPr>
        <w:t>đ</w:t>
      </w:r>
      <w:r w:rsidRPr="00631E32">
        <w:rPr>
          <w:rFonts w:ascii="Times New Roman" w:hAnsi="Times New Roman"/>
          <w:color w:val="000000" w:themeColor="text1"/>
        </w:rPr>
        <w:t>ốt.</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Bật lửa.</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Lam kính.</w:t>
      </w:r>
    </w:p>
    <w:p w:rsidR="005C6455"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Bút ghi kính.</w:t>
      </w:r>
    </w:p>
    <w:p w:rsidR="005C564A" w:rsidRPr="00631E32" w:rsidRDefault="005C564A" w:rsidP="00D9133D">
      <w:pPr>
        <w:shd w:val="clear" w:color="auto" w:fill="FFFFFF"/>
        <w:spacing w:line="360" w:lineRule="auto"/>
        <w:jc w:val="both"/>
        <w:rPr>
          <w:rFonts w:ascii="Times New Roman" w:hAnsi="Times New Roman"/>
          <w:color w:val="000000" w:themeColor="text1"/>
        </w:rPr>
      </w:pPr>
      <w:r>
        <w:rPr>
          <w:rFonts w:ascii="Times New Roman" w:hAnsi="Times New Roman"/>
          <w:color w:val="000000" w:themeColor="text1"/>
        </w:rPr>
        <w:t>- Hộp an toàn.</w:t>
      </w:r>
    </w:p>
    <w:p w:rsidR="005C6455" w:rsidRPr="00631E32" w:rsidRDefault="003A5EF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Sổ nuôi cấy các bệnh phẩm: (VD: sổ nuôi cấy dịch, nuôi cấy đờm, nuôi cấy máu…)</w:t>
      </w:r>
      <w:r w:rsidR="004F59A6">
        <w:rPr>
          <w:rFonts w:ascii="Times New Roman" w:hAnsi="Times New Roman"/>
          <w:color w:val="000000" w:themeColor="text1"/>
        </w:rPr>
        <w:t>.</w:t>
      </w:r>
    </w:p>
    <w:p w:rsidR="003A5EF5" w:rsidRPr="00631E32" w:rsidRDefault="005C564A" w:rsidP="00D9133D">
      <w:pPr>
        <w:shd w:val="clear" w:color="auto" w:fill="FFFFFF"/>
        <w:spacing w:line="360" w:lineRule="auto"/>
        <w:jc w:val="both"/>
        <w:rPr>
          <w:rFonts w:ascii="Times New Roman" w:hAnsi="Times New Roman"/>
          <w:color w:val="000000" w:themeColor="text1"/>
        </w:rPr>
      </w:pPr>
      <w:r>
        <w:rPr>
          <w:rFonts w:ascii="Times New Roman" w:hAnsi="Times New Roman"/>
          <w:color w:val="000000" w:themeColor="text1"/>
        </w:rPr>
        <w:t>- Sổ</w:t>
      </w:r>
      <w:r w:rsidR="003A5EF5" w:rsidRPr="00631E32">
        <w:rPr>
          <w:rFonts w:ascii="Times New Roman" w:hAnsi="Times New Roman"/>
          <w:color w:val="000000" w:themeColor="text1"/>
        </w:rPr>
        <w:t xml:space="preserve"> tiến trình nuôi cấy.</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Giá </w:t>
      </w:r>
      <w:r w:rsidRPr="00631E32">
        <w:rPr>
          <w:rFonts w:ascii="Times New Roman" w:hAnsi="Times New Roman" w:hint="eastAsia"/>
          <w:color w:val="000000" w:themeColor="text1"/>
        </w:rPr>
        <w:t>đ</w:t>
      </w:r>
      <w:r w:rsidRPr="00631E32">
        <w:rPr>
          <w:rFonts w:ascii="Times New Roman" w:hAnsi="Times New Roman"/>
          <w:color w:val="000000" w:themeColor="text1"/>
        </w:rPr>
        <w:t>ể bệnh phẩm.</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6.2.2. Hóa chất/sinh phẩm</w:t>
      </w:r>
    </w:p>
    <w:p w:rsidR="004B091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Môi tr</w:t>
      </w:r>
      <w:r w:rsidRPr="00631E32">
        <w:rPr>
          <w:rFonts w:ascii="Times New Roman" w:hAnsi="Times New Roman" w:hint="eastAsia"/>
          <w:color w:val="000000" w:themeColor="text1"/>
        </w:rPr>
        <w:t>ư</w:t>
      </w:r>
      <w:r w:rsidRPr="00631E32">
        <w:rPr>
          <w:rFonts w:ascii="Times New Roman" w:hAnsi="Times New Roman"/>
          <w:color w:val="000000" w:themeColor="text1"/>
        </w:rPr>
        <w:t>ờ</w:t>
      </w:r>
      <w:r w:rsidR="004B0915" w:rsidRPr="00631E32">
        <w:rPr>
          <w:rFonts w:ascii="Times New Roman" w:hAnsi="Times New Roman"/>
          <w:color w:val="000000" w:themeColor="text1"/>
        </w:rPr>
        <w:t xml:space="preserve">ng nuôi cấy: BA, CA, MC, Uti, </w:t>
      </w:r>
      <w:r w:rsidRPr="00631E32">
        <w:rPr>
          <w:rFonts w:ascii="Times New Roman" w:hAnsi="Times New Roman"/>
          <w:color w:val="000000" w:themeColor="text1"/>
        </w:rPr>
        <w:t xml:space="preserve">Muller Hilton </w:t>
      </w:r>
      <w:r w:rsidR="00C81F72">
        <w:rPr>
          <w:rFonts w:ascii="Times New Roman" w:hAnsi="Times New Roman"/>
          <w:color w:val="000000" w:themeColor="text1"/>
        </w:rPr>
        <w:t>.</w:t>
      </w:r>
    </w:p>
    <w:p w:rsidR="005C6455" w:rsidRPr="001E2346" w:rsidRDefault="005C6455" w:rsidP="00D9133D">
      <w:pPr>
        <w:shd w:val="clear" w:color="auto" w:fill="FFFFFF"/>
        <w:spacing w:line="360" w:lineRule="auto"/>
        <w:jc w:val="both"/>
        <w:rPr>
          <w:rFonts w:ascii="Times New Roman" w:hAnsi="Times New Roman"/>
          <w:i/>
          <w:iCs/>
          <w:color w:val="000000" w:themeColor="text1"/>
        </w:rPr>
      </w:pPr>
      <w:r w:rsidRPr="00631E32">
        <w:rPr>
          <w:rFonts w:ascii="Times New Roman" w:hAnsi="Times New Roman"/>
          <w:color w:val="000000" w:themeColor="text1"/>
        </w:rPr>
        <w:t xml:space="preserve">- Thẻ </w:t>
      </w:r>
      <w:r w:rsidRPr="00631E32">
        <w:rPr>
          <w:rFonts w:ascii="Times New Roman" w:hAnsi="Times New Roman" w:hint="eastAsia"/>
          <w:color w:val="000000" w:themeColor="text1"/>
        </w:rPr>
        <w:t>đ</w:t>
      </w:r>
      <w:r w:rsidR="002A50DE" w:rsidRPr="00631E32">
        <w:rPr>
          <w:rFonts w:ascii="Times New Roman" w:hAnsi="Times New Roman"/>
          <w:color w:val="000000" w:themeColor="text1"/>
        </w:rPr>
        <w:t>ịnh danh: GN, GP</w:t>
      </w:r>
      <w:r w:rsidR="003A5EF5" w:rsidRPr="00631E32">
        <w:rPr>
          <w:rFonts w:ascii="Times New Roman" w:hAnsi="Times New Roman"/>
          <w:color w:val="000000" w:themeColor="text1"/>
        </w:rPr>
        <w:t>, NH</w:t>
      </w:r>
      <w:r w:rsidR="004F59A6">
        <w:rPr>
          <w:rFonts w:ascii="Times New Roman" w:hAnsi="Times New Roman"/>
          <w:i/>
          <w:iCs/>
          <w:color w:val="000000" w:themeColor="text1"/>
          <w:lang w:val="vi-VN"/>
        </w:rPr>
        <w:t>...</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lastRenderedPageBreak/>
        <w:t>- Bộ thuốc nhuộm Gram.</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N</w:t>
      </w:r>
      <w:r w:rsidRPr="00631E32">
        <w:rPr>
          <w:rFonts w:ascii="Times New Roman" w:hAnsi="Times New Roman" w:hint="eastAsia"/>
          <w:color w:val="000000" w:themeColor="text1"/>
        </w:rPr>
        <w:t>ư</w:t>
      </w:r>
      <w:r w:rsidRPr="00631E32">
        <w:rPr>
          <w:rFonts w:ascii="Times New Roman" w:hAnsi="Times New Roman"/>
          <w:color w:val="000000" w:themeColor="text1"/>
        </w:rPr>
        <w:t>ớc muố</w:t>
      </w:r>
      <w:r w:rsidR="003A5EF5" w:rsidRPr="00631E32">
        <w:rPr>
          <w:rFonts w:ascii="Times New Roman" w:hAnsi="Times New Roman"/>
          <w:color w:val="000000" w:themeColor="text1"/>
        </w:rPr>
        <w:t>i chạy máy Vitek 2 Compact 0.45</w:t>
      </w:r>
      <w:r w:rsidRPr="00631E32">
        <w:rPr>
          <w:rFonts w:ascii="Times New Roman" w:hAnsi="Times New Roman"/>
          <w:color w:val="000000" w:themeColor="text1"/>
        </w:rPr>
        <w:t>.</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N</w:t>
      </w:r>
      <w:r w:rsidRPr="00631E32">
        <w:rPr>
          <w:rFonts w:ascii="Times New Roman" w:hAnsi="Times New Roman" w:hint="eastAsia"/>
          <w:color w:val="000000" w:themeColor="text1"/>
        </w:rPr>
        <w:t>ư</w:t>
      </w:r>
      <w:r w:rsidRPr="00631E32">
        <w:rPr>
          <w:rFonts w:ascii="Times New Roman" w:hAnsi="Times New Roman"/>
          <w:color w:val="000000" w:themeColor="text1"/>
        </w:rPr>
        <w:t xml:space="preserve">ớc </w:t>
      </w:r>
      <w:r w:rsidR="001E2346" w:rsidRPr="001E2346">
        <w:rPr>
          <w:rFonts w:ascii="Times New Roman" w:hAnsi="Times New Roman"/>
          <w:color w:val="000000" w:themeColor="text1"/>
        </w:rPr>
        <w:t>m</w:t>
      </w:r>
      <w:r w:rsidRPr="001E2346">
        <w:rPr>
          <w:rFonts w:ascii="Times New Roman" w:hAnsi="Times New Roman"/>
          <w:color w:val="000000" w:themeColor="text1"/>
        </w:rPr>
        <w:t xml:space="preserve">uối </w:t>
      </w:r>
      <w:r w:rsidRPr="00631E32">
        <w:rPr>
          <w:rFonts w:ascii="Times New Roman" w:hAnsi="Times New Roman"/>
          <w:color w:val="000000" w:themeColor="text1"/>
        </w:rPr>
        <w:t>NaCl 0.9%</w:t>
      </w:r>
      <w:r w:rsidR="004F59A6">
        <w:rPr>
          <w:rFonts w:ascii="Times New Roman" w:hAnsi="Times New Roman"/>
          <w:color w:val="000000" w:themeColor="text1"/>
        </w:rPr>
        <w:t>.</w:t>
      </w:r>
      <w:r w:rsidRPr="00631E32">
        <w:rPr>
          <w:rFonts w:ascii="Times New Roman" w:hAnsi="Times New Roman"/>
          <w:color w:val="000000" w:themeColor="text1"/>
        </w:rPr>
        <w:t xml:space="preserve"> </w:t>
      </w:r>
    </w:p>
    <w:p w:rsidR="005C6455"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Dầu soi kính.</w:t>
      </w:r>
    </w:p>
    <w:p w:rsidR="001E2346" w:rsidRDefault="001E2346" w:rsidP="00D9133D">
      <w:pPr>
        <w:shd w:val="clear" w:color="auto" w:fill="FFFFFF"/>
        <w:spacing w:line="360" w:lineRule="auto"/>
        <w:jc w:val="both"/>
        <w:rPr>
          <w:rFonts w:ascii="Times New Roman" w:hAnsi="Times New Roman"/>
          <w:color w:val="000000" w:themeColor="text1"/>
        </w:rPr>
      </w:pPr>
      <w:r>
        <w:rPr>
          <w:rFonts w:ascii="Times New Roman" w:hAnsi="Times New Roman"/>
          <w:color w:val="000000" w:themeColor="text1"/>
        </w:rPr>
        <w:t>- Khoanh giấy Oxidase, O</w:t>
      </w:r>
      <w:r w:rsidR="005C564A">
        <w:rPr>
          <w:rFonts w:ascii="Times New Roman" w:hAnsi="Times New Roman"/>
          <w:color w:val="000000" w:themeColor="text1"/>
        </w:rPr>
        <w:t>ptochin, Bacitracin…</w:t>
      </w:r>
    </w:p>
    <w:p w:rsidR="006820C3" w:rsidRPr="001E2346" w:rsidRDefault="001E2346" w:rsidP="00D9133D">
      <w:pPr>
        <w:shd w:val="clear" w:color="auto" w:fill="FFFFFF"/>
        <w:spacing w:line="360" w:lineRule="auto"/>
        <w:jc w:val="both"/>
        <w:rPr>
          <w:rFonts w:ascii="Times New Roman" w:hAnsi="Times New Roman"/>
          <w:color w:val="000000" w:themeColor="text1"/>
        </w:rPr>
      </w:pPr>
      <w:r>
        <w:rPr>
          <w:rFonts w:ascii="Times New Roman" w:hAnsi="Times New Roman"/>
          <w:i/>
          <w:iCs/>
          <w:color w:val="000000" w:themeColor="text1"/>
          <w:lang w:val="vi-VN"/>
        </w:rPr>
        <w:t xml:space="preserve"> </w:t>
      </w:r>
      <w:r w:rsidRPr="001E2346">
        <w:rPr>
          <w:rFonts w:ascii="Times New Roman" w:hAnsi="Times New Roman"/>
          <w:iCs/>
          <w:color w:val="000000" w:themeColor="text1"/>
          <w:lang w:val="vi-VN"/>
        </w:rPr>
        <w:t xml:space="preserve">- </w:t>
      </w:r>
      <w:r w:rsidRPr="001E2346">
        <w:rPr>
          <w:rFonts w:ascii="Times New Roman" w:hAnsi="Times New Roman"/>
          <w:iCs/>
          <w:color w:val="000000" w:themeColor="text1"/>
        </w:rPr>
        <w:t>Dung dịch H</w:t>
      </w:r>
      <w:r w:rsidRPr="001E2346">
        <w:rPr>
          <w:rFonts w:ascii="Times New Roman" w:hAnsi="Times New Roman"/>
          <w:iCs/>
          <w:color w:val="000000" w:themeColor="text1"/>
          <w:vertAlign w:val="subscript"/>
        </w:rPr>
        <w:t>2</w:t>
      </w:r>
      <w:r w:rsidRPr="001E2346">
        <w:rPr>
          <w:rFonts w:ascii="Times New Roman" w:hAnsi="Times New Roman"/>
          <w:iCs/>
          <w:color w:val="000000" w:themeColor="text1"/>
        </w:rPr>
        <w:t>O</w:t>
      </w:r>
      <w:r w:rsidRPr="001E2346">
        <w:rPr>
          <w:rFonts w:ascii="Times New Roman" w:hAnsi="Times New Roman"/>
          <w:iCs/>
          <w:color w:val="000000" w:themeColor="text1"/>
          <w:vertAlign w:val="subscript"/>
        </w:rPr>
        <w:t>2</w:t>
      </w:r>
      <w:r w:rsidRPr="001E2346">
        <w:rPr>
          <w:rFonts w:ascii="Times New Roman" w:hAnsi="Times New Roman"/>
          <w:iCs/>
          <w:color w:val="000000" w:themeColor="text1"/>
          <w:lang w:val="vi-VN"/>
        </w:rPr>
        <w:t xml:space="preserve"> 3</w:t>
      </w:r>
      <w:r w:rsidRPr="001E2346">
        <w:rPr>
          <w:rFonts w:ascii="Times New Roman" w:hAnsi="Times New Roman"/>
          <w:iCs/>
          <w:color w:val="000000" w:themeColor="text1"/>
        </w:rPr>
        <w:t xml:space="preserve">0% đối với </w:t>
      </w:r>
      <w:r w:rsidRPr="00F211D9">
        <w:rPr>
          <w:rFonts w:ascii="Times New Roman" w:hAnsi="Times New Roman"/>
          <w:i/>
          <w:iCs/>
          <w:color w:val="000000" w:themeColor="text1"/>
        </w:rPr>
        <w:t>Neisseria</w:t>
      </w:r>
      <w:r w:rsidR="007D2A81" w:rsidRPr="00F211D9">
        <w:rPr>
          <w:rFonts w:ascii="Times New Roman" w:hAnsi="Times New Roman"/>
          <w:i/>
          <w:iCs/>
          <w:color w:val="000000" w:themeColor="text1"/>
        </w:rPr>
        <w:t xml:space="preserve"> spp</w:t>
      </w:r>
      <w:r w:rsidR="00C81F72" w:rsidRPr="00F211D9">
        <w:rPr>
          <w:rFonts w:ascii="Times New Roman" w:hAnsi="Times New Roman"/>
          <w:i/>
          <w:iCs/>
          <w:color w:val="000000" w:themeColor="text1"/>
        </w:rPr>
        <w:t>.</w:t>
      </w:r>
    </w:p>
    <w:p w:rsidR="001E2346" w:rsidRPr="001E2346" w:rsidRDefault="001E2346" w:rsidP="00D9133D">
      <w:pPr>
        <w:shd w:val="clear" w:color="auto" w:fill="FFFFFF"/>
        <w:spacing w:line="360" w:lineRule="auto"/>
        <w:jc w:val="both"/>
        <w:rPr>
          <w:rFonts w:ascii="Times New Roman" w:hAnsi="Times New Roman"/>
          <w:iCs/>
          <w:color w:val="000000" w:themeColor="text1"/>
        </w:rPr>
      </w:pPr>
      <w:r>
        <w:rPr>
          <w:rFonts w:ascii="Times New Roman" w:hAnsi="Times New Roman"/>
          <w:iCs/>
          <w:color w:val="000000" w:themeColor="text1"/>
        </w:rPr>
        <w:t xml:space="preserve"> </w:t>
      </w:r>
      <w:r w:rsidRPr="001E2346">
        <w:rPr>
          <w:rFonts w:ascii="Times New Roman" w:hAnsi="Times New Roman"/>
          <w:iCs/>
          <w:color w:val="000000" w:themeColor="text1"/>
        </w:rPr>
        <w:t>- Dung dịch H</w:t>
      </w:r>
      <w:r w:rsidRPr="001E2346">
        <w:rPr>
          <w:rFonts w:ascii="Times New Roman" w:hAnsi="Times New Roman"/>
          <w:iCs/>
          <w:color w:val="000000" w:themeColor="text1"/>
          <w:vertAlign w:val="subscript"/>
        </w:rPr>
        <w:t>2</w:t>
      </w:r>
      <w:r w:rsidRPr="001E2346">
        <w:rPr>
          <w:rFonts w:ascii="Times New Roman" w:hAnsi="Times New Roman"/>
          <w:iCs/>
          <w:color w:val="000000" w:themeColor="text1"/>
        </w:rPr>
        <w:t>O</w:t>
      </w:r>
      <w:r w:rsidRPr="001E2346">
        <w:rPr>
          <w:rFonts w:ascii="Times New Roman" w:hAnsi="Times New Roman"/>
          <w:iCs/>
          <w:color w:val="000000" w:themeColor="text1"/>
          <w:vertAlign w:val="subscript"/>
        </w:rPr>
        <w:t>2</w:t>
      </w:r>
      <w:r w:rsidRPr="001E2346">
        <w:rPr>
          <w:rFonts w:ascii="Times New Roman" w:hAnsi="Times New Roman"/>
          <w:iCs/>
          <w:color w:val="000000" w:themeColor="text1"/>
          <w:lang w:val="vi-VN"/>
        </w:rPr>
        <w:t xml:space="preserve"> </w:t>
      </w:r>
      <w:r w:rsidRPr="001E2346">
        <w:rPr>
          <w:rFonts w:ascii="Times New Roman" w:hAnsi="Times New Roman"/>
          <w:iCs/>
          <w:color w:val="000000" w:themeColor="text1"/>
        </w:rPr>
        <w:t>3% đối với các vi khuẩn khác</w:t>
      </w:r>
      <w:r w:rsidR="00C81F72">
        <w:rPr>
          <w:rFonts w:ascii="Times New Roman" w:hAnsi="Times New Roman"/>
          <w:iCs/>
          <w:color w:val="000000" w:themeColor="text1"/>
        </w:rPr>
        <w:t>.</w:t>
      </w:r>
    </w:p>
    <w:p w:rsidR="005C645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6.2.3. Mẫu bệnh phẩm</w:t>
      </w:r>
    </w:p>
    <w:p w:rsidR="005C6455" w:rsidRPr="00631E32" w:rsidRDefault="002A50DE"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Lấy bệnh phẩm </w:t>
      </w:r>
      <w:r w:rsidR="005C6455" w:rsidRPr="00631E32">
        <w:rPr>
          <w:rFonts w:ascii="Times New Roman" w:hAnsi="Times New Roman"/>
          <w:color w:val="000000" w:themeColor="text1"/>
        </w:rPr>
        <w:t xml:space="preserve">theo </w:t>
      </w:r>
      <w:r w:rsidR="005C6455" w:rsidRPr="00631E32">
        <w:rPr>
          <w:rFonts w:ascii="Times New Roman" w:hAnsi="Times New Roman" w:hint="eastAsia"/>
          <w:color w:val="000000" w:themeColor="text1"/>
        </w:rPr>
        <w:t>đú</w:t>
      </w:r>
      <w:r w:rsidRPr="00631E32">
        <w:rPr>
          <w:rFonts w:ascii="Times New Roman" w:hAnsi="Times New Roman"/>
          <w:color w:val="000000" w:themeColor="text1"/>
        </w:rPr>
        <w:t xml:space="preserve">ng </w:t>
      </w:r>
      <w:r w:rsidR="005C6455" w:rsidRPr="00631E32">
        <w:rPr>
          <w:rFonts w:ascii="Times New Roman" w:hAnsi="Times New Roman"/>
          <w:color w:val="000000" w:themeColor="text1"/>
        </w:rPr>
        <w:t xml:space="preserve">quy </w:t>
      </w:r>
      <w:r w:rsidR="005C6455" w:rsidRPr="00631E32">
        <w:rPr>
          <w:rFonts w:ascii="Times New Roman" w:hAnsi="Times New Roman" w:hint="eastAsia"/>
          <w:color w:val="000000" w:themeColor="text1"/>
        </w:rPr>
        <w:t>đ</w:t>
      </w:r>
      <w:r w:rsidR="005C6455" w:rsidRPr="00631E32">
        <w:rPr>
          <w:rFonts w:ascii="Times New Roman" w:hAnsi="Times New Roman"/>
          <w:color w:val="000000" w:themeColor="text1"/>
        </w:rPr>
        <w:t xml:space="preserve">ịnh </w:t>
      </w:r>
      <w:r w:rsidR="00C81F72">
        <w:rPr>
          <w:rFonts w:ascii="Times New Roman" w:hAnsi="Times New Roman"/>
          <w:color w:val="000000" w:themeColor="text1"/>
        </w:rPr>
        <w:t xml:space="preserve">của "Sổ tay dịch vụ khách hàng" mã số </w:t>
      </w:r>
      <w:r w:rsidR="005C6455" w:rsidRPr="00631E32">
        <w:rPr>
          <w:rFonts w:ascii="Times New Roman" w:hAnsi="Times New Roman"/>
          <w:color w:val="000000" w:themeColor="text1"/>
        </w:rPr>
        <w:t>XN-STDVKH.01.</w:t>
      </w:r>
    </w:p>
    <w:p w:rsidR="00D10FB5" w:rsidRPr="00631E32" w:rsidRDefault="005C6455"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Từ chối với những mẫu bệnh phẩm không </w:t>
      </w:r>
      <w:r w:rsidRPr="00631E32">
        <w:rPr>
          <w:rFonts w:ascii="Times New Roman" w:hAnsi="Times New Roman" w:hint="eastAsia"/>
          <w:color w:val="000000" w:themeColor="text1"/>
        </w:rPr>
        <w:t>đ</w:t>
      </w:r>
      <w:r w:rsidRPr="00631E32">
        <w:rPr>
          <w:rFonts w:ascii="Times New Roman" w:hAnsi="Times New Roman"/>
          <w:color w:val="000000" w:themeColor="text1"/>
        </w:rPr>
        <w:t>ạt yêu cầu ghi vào "S</w:t>
      </w:r>
      <w:r w:rsidR="00C81F72">
        <w:rPr>
          <w:rFonts w:ascii="Times New Roman" w:hAnsi="Times New Roman"/>
          <w:color w:val="000000" w:themeColor="text1"/>
        </w:rPr>
        <w:t>ổ từ chối mẫu" mã số XN-BM 5.8.1/03.</w:t>
      </w:r>
    </w:p>
    <w:p w:rsidR="00D05864" w:rsidRPr="00631E32" w:rsidRDefault="00D05864" w:rsidP="00D9133D">
      <w:pPr>
        <w:spacing w:line="360" w:lineRule="auto"/>
        <w:outlineLvl w:val="0"/>
        <w:rPr>
          <w:rFonts w:ascii="Times New Roman" w:hAnsi="Times New Roman"/>
          <w:b/>
          <w:color w:val="000000" w:themeColor="text1"/>
          <w:lang w:eastAsia="vi-VN"/>
        </w:rPr>
      </w:pPr>
      <w:r w:rsidRPr="00631E32">
        <w:rPr>
          <w:rFonts w:ascii="Times New Roman" w:hAnsi="Times New Roman"/>
          <w:b/>
          <w:color w:val="000000" w:themeColor="text1"/>
          <w:lang w:val="vi-VN" w:eastAsia="vi-VN"/>
        </w:rPr>
        <w:t>7. Kiểm tra chất lượng</w:t>
      </w:r>
    </w:p>
    <w:p w:rsidR="00501CC6" w:rsidRPr="00631E32" w:rsidRDefault="00501CC6" w:rsidP="00D9133D">
      <w:pPr>
        <w:spacing w:line="360" w:lineRule="auto"/>
        <w:ind w:right="44"/>
        <w:rPr>
          <w:rFonts w:ascii="Times New Roman" w:hAnsi="Times New Roman"/>
          <w:color w:val="000000" w:themeColor="text1"/>
          <w:lang w:val="fr-FR"/>
        </w:rPr>
      </w:pPr>
      <w:r w:rsidRPr="00631E32">
        <w:rPr>
          <w:rFonts w:ascii="Times New Roman" w:hAnsi="Times New Roman"/>
          <w:color w:val="000000" w:themeColor="text1"/>
          <w:lang w:val="fr-FR"/>
        </w:rPr>
        <w:t>- Các loại dụng cụ, hóa chất, môi trường nuôi cấy phải được bảo quản theo đúng khuyến cáo của nhà sản xuất và không bị nhiễm bẩn.</w:t>
      </w:r>
    </w:p>
    <w:p w:rsidR="00501CC6" w:rsidRPr="00631E32" w:rsidRDefault="004E58C1" w:rsidP="00D9133D">
      <w:pPr>
        <w:spacing w:line="360" w:lineRule="auto"/>
        <w:ind w:right="44"/>
        <w:rPr>
          <w:rFonts w:ascii="Times New Roman" w:hAnsi="Times New Roman"/>
          <w:color w:val="000000" w:themeColor="text1"/>
          <w:lang w:val="fr-FR"/>
        </w:rPr>
      </w:pPr>
      <w:r w:rsidRPr="00631E32">
        <w:rPr>
          <w:rFonts w:ascii="Times New Roman" w:hAnsi="Times New Roman"/>
          <w:color w:val="000000" w:themeColor="text1"/>
          <w:lang w:val="fr-FR"/>
        </w:rPr>
        <w:t>-</w:t>
      </w:r>
      <w:r w:rsidR="00501CC6" w:rsidRPr="00631E32">
        <w:rPr>
          <w:rFonts w:ascii="Times New Roman" w:hAnsi="Times New Roman"/>
          <w:color w:val="000000" w:themeColor="text1"/>
          <w:lang w:val="fr-FR"/>
        </w:rPr>
        <w:t xml:space="preserve"> Các</w:t>
      </w:r>
      <w:r w:rsidR="00501CC6" w:rsidRPr="00631E32">
        <w:rPr>
          <w:rFonts w:ascii="Times New Roman" w:hAnsi="Times New Roman"/>
          <w:b/>
          <w:color w:val="000000" w:themeColor="text1"/>
          <w:lang w:val="fr-FR"/>
        </w:rPr>
        <w:t xml:space="preserve"> </w:t>
      </w:r>
      <w:r w:rsidR="00501CC6" w:rsidRPr="00631E32">
        <w:rPr>
          <w:rFonts w:ascii="Times New Roman" w:hAnsi="Times New Roman"/>
          <w:color w:val="000000" w:themeColor="text1"/>
          <w:lang w:val="fr-FR"/>
        </w:rPr>
        <w:t>loại sinh phẩm hóa chất, môi trường nuôi cấy phải còn hạn sử dụng và trước khi sử dụng phải được tiến hành kiểm tra chất lượng</w:t>
      </w:r>
      <w:r w:rsidR="00075665" w:rsidRPr="00631E32">
        <w:rPr>
          <w:rFonts w:ascii="Times New Roman" w:hAnsi="Times New Roman"/>
          <w:color w:val="000000" w:themeColor="text1"/>
          <w:lang w:val="fr-FR"/>
        </w:rPr>
        <w:t xml:space="preserve"> theo</w:t>
      </w:r>
      <w:r w:rsidR="00501CC6" w:rsidRPr="00631E32">
        <w:rPr>
          <w:rFonts w:ascii="Times New Roman" w:hAnsi="Times New Roman"/>
          <w:color w:val="000000" w:themeColor="text1"/>
          <w:lang w:val="fr-FR"/>
        </w:rPr>
        <w:t xml:space="preserve"> ‘‘Quy trình nội</w:t>
      </w:r>
      <w:r w:rsidR="00C81F72">
        <w:rPr>
          <w:rFonts w:ascii="Times New Roman" w:hAnsi="Times New Roman"/>
          <w:color w:val="000000" w:themeColor="text1"/>
          <w:lang w:val="fr-FR"/>
        </w:rPr>
        <w:t xml:space="preserve"> kiểm tra chất lượng xét nghiệm</w:t>
      </w:r>
      <w:r w:rsidR="00501CC6" w:rsidRPr="00631E32">
        <w:rPr>
          <w:rFonts w:ascii="Times New Roman" w:hAnsi="Times New Roman"/>
          <w:color w:val="000000" w:themeColor="text1"/>
          <w:lang w:val="fr-FR"/>
        </w:rPr>
        <w:t xml:space="preserve">’’ </w:t>
      </w:r>
      <w:r w:rsidR="00C81F72">
        <w:rPr>
          <w:rFonts w:ascii="Times New Roman" w:hAnsi="Times New Roman"/>
          <w:color w:val="000000" w:themeColor="text1"/>
          <w:lang w:val="fr-FR"/>
        </w:rPr>
        <w:t xml:space="preserve">mã số </w:t>
      </w:r>
      <w:r w:rsidR="00501CC6" w:rsidRPr="00631E32">
        <w:rPr>
          <w:rFonts w:ascii="Times New Roman" w:hAnsi="Times New Roman"/>
          <w:color w:val="000000" w:themeColor="text1"/>
          <w:lang w:val="fr-FR"/>
        </w:rPr>
        <w:t>XN-QTQL 5.8.5</w:t>
      </w:r>
      <w:r w:rsidR="00C81F72">
        <w:rPr>
          <w:rFonts w:ascii="Times New Roman" w:hAnsi="Times New Roman"/>
          <w:color w:val="000000" w:themeColor="text1"/>
          <w:lang w:val="fr-FR"/>
        </w:rPr>
        <w:t>.</w:t>
      </w:r>
    </w:p>
    <w:p w:rsidR="00501CC6" w:rsidRPr="00631E32" w:rsidRDefault="00501CC6" w:rsidP="00D9133D">
      <w:pPr>
        <w:spacing w:line="360" w:lineRule="auto"/>
        <w:ind w:right="44"/>
        <w:rPr>
          <w:rFonts w:ascii="Times New Roman" w:hAnsi="Times New Roman"/>
          <w:color w:val="000000" w:themeColor="text1"/>
          <w:lang w:val="fr-FR"/>
        </w:rPr>
      </w:pPr>
      <w:r w:rsidRPr="00631E32">
        <w:rPr>
          <w:rFonts w:ascii="Times New Roman" w:hAnsi="Times New Roman"/>
          <w:color w:val="000000" w:themeColor="text1"/>
          <w:lang w:val="fr-FR"/>
        </w:rPr>
        <w:t xml:space="preserve">- Xét </w:t>
      </w:r>
      <w:r w:rsidR="00C81F72">
        <w:rPr>
          <w:rFonts w:ascii="Times New Roman" w:hAnsi="Times New Roman"/>
          <w:color w:val="000000" w:themeColor="text1"/>
          <w:lang w:val="fr-FR"/>
        </w:rPr>
        <w:t>nghiệm được chạy nội kiểm theo Q</w:t>
      </w:r>
      <w:r w:rsidRPr="00631E32">
        <w:rPr>
          <w:rFonts w:ascii="Times New Roman" w:hAnsi="Times New Roman"/>
          <w:color w:val="000000" w:themeColor="text1"/>
          <w:lang w:val="fr-FR"/>
        </w:rPr>
        <w:t xml:space="preserve">uyết định số 139/BVT/KHTH và theo các quy trình nội kiểm. </w:t>
      </w:r>
    </w:p>
    <w:p w:rsidR="00501CC6" w:rsidRPr="00631E32" w:rsidRDefault="00501CC6" w:rsidP="00D9133D">
      <w:pPr>
        <w:spacing w:line="360" w:lineRule="auto"/>
        <w:rPr>
          <w:rFonts w:ascii="Times New Roman" w:hAnsi="Times New Roman"/>
          <w:color w:val="000000" w:themeColor="text1"/>
          <w:lang w:eastAsia="vi-VN"/>
        </w:rPr>
      </w:pPr>
      <w:r w:rsidRPr="00631E32">
        <w:rPr>
          <w:rFonts w:ascii="Times New Roman" w:hAnsi="Times New Roman"/>
          <w:color w:val="000000" w:themeColor="text1"/>
          <w:lang w:val="fr-FR"/>
        </w:rPr>
        <w:t xml:space="preserve"> - </w:t>
      </w:r>
      <w:r w:rsidRPr="00631E32">
        <w:rPr>
          <w:rFonts w:ascii="Times New Roman" w:hAnsi="Times New Roman"/>
          <w:color w:val="000000" w:themeColor="text1"/>
          <w:lang w:val="fr-FR" w:eastAsia="vi-VN"/>
        </w:rPr>
        <w:t>Xét nghiệm được ngoại kiểm theo ‘‘Quy trình  ngoại</w:t>
      </w:r>
      <w:r w:rsidR="00C81F72">
        <w:rPr>
          <w:rFonts w:ascii="Times New Roman" w:hAnsi="Times New Roman"/>
          <w:color w:val="000000" w:themeColor="text1"/>
          <w:lang w:val="fr-FR" w:eastAsia="vi-VN"/>
        </w:rPr>
        <w:t xml:space="preserve"> kiểm tra chất lượng xét nghiệm</w:t>
      </w:r>
      <w:r w:rsidRPr="00631E32">
        <w:rPr>
          <w:rFonts w:ascii="Times New Roman" w:hAnsi="Times New Roman"/>
          <w:color w:val="000000" w:themeColor="text1"/>
          <w:lang w:val="fr-FR" w:eastAsia="vi-VN"/>
        </w:rPr>
        <w:t xml:space="preserve">’’ </w:t>
      </w:r>
      <w:r w:rsidR="00C81F72">
        <w:rPr>
          <w:rFonts w:ascii="Times New Roman" w:hAnsi="Times New Roman"/>
          <w:color w:val="000000" w:themeColor="text1"/>
          <w:lang w:val="fr-FR" w:eastAsia="vi-VN"/>
        </w:rPr>
        <w:t xml:space="preserve">mã số </w:t>
      </w:r>
      <w:r w:rsidRPr="00631E32">
        <w:rPr>
          <w:rFonts w:ascii="Times New Roman" w:hAnsi="Times New Roman"/>
          <w:color w:val="000000" w:themeColor="text1"/>
          <w:lang w:val="fr-FR"/>
        </w:rPr>
        <w:t>XN-QTQL 5.8.6</w:t>
      </w:r>
      <w:r w:rsidR="00C81F72">
        <w:rPr>
          <w:rFonts w:ascii="Times New Roman" w:hAnsi="Times New Roman"/>
          <w:color w:val="000000" w:themeColor="text1"/>
          <w:lang w:val="fr-FR"/>
        </w:rPr>
        <w:t>.</w:t>
      </w:r>
      <w:r w:rsidRPr="00631E32">
        <w:rPr>
          <w:rFonts w:ascii="Times New Roman" w:hAnsi="Times New Roman"/>
          <w:color w:val="000000" w:themeColor="text1"/>
          <w:lang w:val="fr-FR" w:eastAsia="vi-VN"/>
        </w:rPr>
        <w:t xml:space="preserve"> </w:t>
      </w:r>
    </w:p>
    <w:p w:rsidR="00D05864" w:rsidRPr="00631E32" w:rsidRDefault="00D05864" w:rsidP="00D9133D">
      <w:pPr>
        <w:spacing w:line="360" w:lineRule="auto"/>
        <w:outlineLvl w:val="0"/>
        <w:rPr>
          <w:rFonts w:ascii="Times New Roman" w:hAnsi="Times New Roman"/>
          <w:b/>
          <w:color w:val="000000" w:themeColor="text1"/>
          <w:lang w:val="de-DE" w:eastAsia="vi-VN"/>
        </w:rPr>
      </w:pPr>
      <w:r w:rsidRPr="00631E32">
        <w:rPr>
          <w:rFonts w:ascii="Times New Roman" w:hAnsi="Times New Roman"/>
          <w:b/>
          <w:color w:val="000000" w:themeColor="text1"/>
          <w:lang w:val="vi-VN" w:eastAsia="vi-VN"/>
        </w:rPr>
        <w:t>8. An toàn</w:t>
      </w:r>
      <w:r w:rsidRPr="00631E32">
        <w:rPr>
          <w:rFonts w:ascii="Times New Roman" w:hAnsi="Times New Roman"/>
          <w:b/>
          <w:color w:val="000000" w:themeColor="text1"/>
          <w:lang w:val="de-DE" w:eastAsia="vi-VN"/>
        </w:rPr>
        <w:t xml:space="preserve"> </w:t>
      </w:r>
    </w:p>
    <w:p w:rsidR="004B0915" w:rsidRPr="00631E32" w:rsidRDefault="004B0915" w:rsidP="004B0915">
      <w:pPr>
        <w:spacing w:line="360" w:lineRule="auto"/>
        <w:rPr>
          <w:rFonts w:ascii="Times New Roman" w:hAnsi="Times New Roman"/>
          <w:color w:val="000000" w:themeColor="text1"/>
          <w:lang w:val="fr-FR"/>
        </w:rPr>
      </w:pPr>
      <w:r w:rsidRPr="00631E32">
        <w:rPr>
          <w:rFonts w:ascii="Times New Roman" w:hAnsi="Times New Roman"/>
          <w:color w:val="000000" w:themeColor="text1"/>
          <w:lang w:val="fr-FR"/>
        </w:rPr>
        <w:t>- Nhiệt độ phòng quy định từ  21</w:t>
      </w:r>
      <w:r w:rsidRPr="00631E32">
        <w:rPr>
          <w:rFonts w:ascii="Times New Roman" w:hAnsi="Times New Roman"/>
          <w:color w:val="000000" w:themeColor="text1"/>
        </w:rPr>
        <w:sym w:font="Symbol" w:char="F0B0"/>
      </w:r>
      <w:r w:rsidRPr="00631E32">
        <w:rPr>
          <w:rFonts w:ascii="Times New Roman" w:hAnsi="Times New Roman"/>
          <w:color w:val="000000" w:themeColor="text1"/>
          <w:lang w:val="fr-FR"/>
        </w:rPr>
        <w:t xml:space="preserve">C </w:t>
      </w:r>
      <w:r w:rsidRPr="00631E32">
        <w:rPr>
          <w:rFonts w:ascii="Times New Roman" w:hAnsi="Times New Roman"/>
          <w:color w:val="000000" w:themeColor="text1"/>
        </w:rPr>
        <w:sym w:font="Symbol" w:char="F0AE"/>
      </w:r>
      <w:r w:rsidRPr="00631E32">
        <w:rPr>
          <w:rFonts w:ascii="Times New Roman" w:hAnsi="Times New Roman"/>
          <w:color w:val="000000" w:themeColor="text1"/>
          <w:lang w:val="fr-FR"/>
        </w:rPr>
        <w:t xml:space="preserve"> 26</w:t>
      </w:r>
      <w:r w:rsidRPr="00631E32">
        <w:rPr>
          <w:rFonts w:ascii="Times New Roman" w:hAnsi="Times New Roman"/>
          <w:color w:val="000000" w:themeColor="text1"/>
        </w:rPr>
        <w:sym w:font="Symbol" w:char="F0B0"/>
      </w:r>
      <w:r w:rsidRPr="00631E32">
        <w:rPr>
          <w:rFonts w:ascii="Times New Roman" w:hAnsi="Times New Roman"/>
          <w:color w:val="000000" w:themeColor="text1"/>
          <w:lang w:val="fr-FR"/>
        </w:rPr>
        <w:t>C theo QĐ 35/2005/QĐ BYT.</w:t>
      </w:r>
    </w:p>
    <w:p w:rsidR="004B0915" w:rsidRPr="00631E32" w:rsidRDefault="004B0915" w:rsidP="004B0915">
      <w:pPr>
        <w:spacing w:line="360" w:lineRule="auto"/>
        <w:rPr>
          <w:rFonts w:ascii="Times New Roman" w:hAnsi="Times New Roman"/>
          <w:color w:val="000000" w:themeColor="text1"/>
          <w:lang w:val="fr-FR"/>
        </w:rPr>
      </w:pPr>
      <w:r w:rsidRPr="00631E32">
        <w:rPr>
          <w:rFonts w:ascii="Times New Roman" w:hAnsi="Times New Roman"/>
          <w:color w:val="000000" w:themeColor="text1"/>
          <w:lang w:val="fr-FR"/>
        </w:rPr>
        <w:t xml:space="preserve">- Độ ẩm </w:t>
      </w:r>
      <w:r w:rsidRPr="00631E32">
        <w:rPr>
          <w:rFonts w:ascii="Times New Roman" w:hAnsi="Times New Roman"/>
          <w:color w:val="000000" w:themeColor="text1"/>
        </w:rPr>
        <w:sym w:font="Symbol" w:char="F0A3"/>
      </w:r>
      <w:r w:rsidRPr="00631E32">
        <w:rPr>
          <w:rFonts w:ascii="Times New Roman" w:hAnsi="Times New Roman"/>
          <w:color w:val="000000" w:themeColor="text1"/>
          <w:lang w:val="fr-FR"/>
        </w:rPr>
        <w:t xml:space="preserve"> 70%.</w:t>
      </w:r>
    </w:p>
    <w:p w:rsidR="004B0915" w:rsidRPr="00631E32" w:rsidRDefault="004B0915" w:rsidP="004B0915">
      <w:pPr>
        <w:widowControl w:val="0"/>
        <w:spacing w:line="360" w:lineRule="auto"/>
        <w:rPr>
          <w:rFonts w:ascii="Times New Roman" w:hAnsi="Times New Roman"/>
          <w:color w:val="000000" w:themeColor="text1"/>
          <w:lang w:val="fr-FR"/>
        </w:rPr>
      </w:pPr>
      <w:r w:rsidRPr="00631E32">
        <w:rPr>
          <w:rFonts w:ascii="Times New Roman" w:hAnsi="Times New Roman"/>
          <w:color w:val="000000" w:themeColor="text1"/>
          <w:lang w:val="fr-FR"/>
        </w:rPr>
        <w:t>- Đeo găng tay, khẩu trang khi làm xét nghiệm.</w:t>
      </w:r>
    </w:p>
    <w:p w:rsidR="004B0915" w:rsidRPr="00631E32" w:rsidRDefault="004B0915" w:rsidP="004B0915">
      <w:pPr>
        <w:spacing w:line="360" w:lineRule="auto"/>
        <w:outlineLvl w:val="0"/>
        <w:rPr>
          <w:rFonts w:ascii="Times New Roman" w:hAnsi="Times New Roman"/>
          <w:color w:val="000000" w:themeColor="text1"/>
          <w:lang w:val="fr-FR" w:eastAsia="vi-VN"/>
        </w:rPr>
      </w:pPr>
      <w:r w:rsidRPr="00631E32">
        <w:rPr>
          <w:rFonts w:ascii="Times New Roman" w:hAnsi="Times New Roman"/>
          <w:color w:val="000000" w:themeColor="text1"/>
          <w:lang w:val="fr-FR" w:eastAsia="vi-VN"/>
        </w:rPr>
        <w:t>- Làm sạch khu vực làm việc với dung dịch cồn 70 độ trước và sau mỗi lần làm việc.</w:t>
      </w:r>
    </w:p>
    <w:p w:rsidR="004B0915" w:rsidRPr="00631E32" w:rsidRDefault="004B0915" w:rsidP="004B0915">
      <w:pPr>
        <w:spacing w:line="360" w:lineRule="auto"/>
        <w:rPr>
          <w:rFonts w:ascii="Times New Roman" w:hAnsi="Times New Roman"/>
          <w:color w:val="000000" w:themeColor="text1"/>
          <w:lang w:val="de-DE"/>
        </w:rPr>
      </w:pPr>
      <w:r w:rsidRPr="00631E32">
        <w:rPr>
          <w:rFonts w:ascii="Times New Roman" w:hAnsi="Times New Roman"/>
          <w:color w:val="000000" w:themeColor="text1"/>
          <w:lang w:val="de-DE"/>
        </w:rPr>
        <w:lastRenderedPageBreak/>
        <w:t xml:space="preserve">- Khi có sự cố tràn đổ bệnh phẩm phải khắc phục theo hướng dẫn trong </w:t>
      </w:r>
      <w:r w:rsidRPr="00631E32">
        <w:rPr>
          <w:rFonts w:ascii="Vrinda" w:hAnsi="Vrinda" w:cs="Vrinda"/>
          <w:color w:val="000000" w:themeColor="text1"/>
          <w:lang w:val="fr-FR"/>
        </w:rPr>
        <w:t>"</w:t>
      </w:r>
      <w:r w:rsidRPr="00631E32">
        <w:rPr>
          <w:rFonts w:ascii="Times New Roman" w:hAnsi="Times New Roman"/>
          <w:color w:val="000000" w:themeColor="text1"/>
          <w:lang w:val="de-DE"/>
        </w:rPr>
        <w:t>Sổ tay an toàn sinh học</w:t>
      </w:r>
      <w:r w:rsidRPr="00631E32">
        <w:rPr>
          <w:rFonts w:ascii="Vrinda" w:hAnsi="Vrinda" w:cs="Vrinda"/>
          <w:color w:val="000000" w:themeColor="text1"/>
          <w:lang w:val="fr-FR"/>
        </w:rPr>
        <w:t>"</w:t>
      </w:r>
      <w:r w:rsidRPr="00631E32">
        <w:rPr>
          <w:rFonts w:ascii="Times New Roman" w:hAnsi="Times New Roman"/>
          <w:color w:val="000000" w:themeColor="text1"/>
          <w:lang w:val="fr-FR"/>
        </w:rPr>
        <w:t xml:space="preserve">mã số </w:t>
      </w:r>
      <w:r w:rsidRPr="00631E32">
        <w:rPr>
          <w:rFonts w:ascii="Times New Roman" w:hAnsi="Times New Roman"/>
          <w:color w:val="000000" w:themeColor="text1"/>
          <w:lang w:val="de-DE"/>
        </w:rPr>
        <w:t>XN-STATSH.</w:t>
      </w:r>
    </w:p>
    <w:p w:rsidR="004B0915" w:rsidRPr="00C81F72" w:rsidRDefault="004B0915" w:rsidP="004B0915">
      <w:pPr>
        <w:widowControl w:val="0"/>
        <w:spacing w:line="360" w:lineRule="auto"/>
        <w:rPr>
          <w:rFonts w:ascii="Times New Roman" w:hAnsi="Times New Roman"/>
          <w:color w:val="000000" w:themeColor="text1"/>
          <w:lang w:val="de-DE"/>
        </w:rPr>
      </w:pPr>
      <w:r w:rsidRPr="00631E32">
        <w:rPr>
          <w:rFonts w:ascii="Times New Roman" w:hAnsi="Times New Roman"/>
          <w:color w:val="000000" w:themeColor="text1"/>
          <w:lang w:val="fr-FR"/>
        </w:rPr>
        <w:t xml:space="preserve">- </w:t>
      </w:r>
      <w:r w:rsidRPr="00C81F72">
        <w:rPr>
          <w:rFonts w:ascii="Times New Roman" w:hAnsi="Times New Roman"/>
          <w:color w:val="000000" w:themeColor="text1"/>
          <w:lang w:val="de-DE"/>
        </w:rPr>
        <w:t>Thực hiện đúng các quy trình xử lý rác thải, mẫu bệnh phẩm, mẫu nội kiểm, mẫu ngoại kiểm đã chạy, vỏ lọ hóa chất đã sử dụng theo</w:t>
      </w:r>
      <w:r w:rsidR="00C81F72" w:rsidRPr="00C81F72">
        <w:rPr>
          <w:rFonts w:ascii="Times New Roman" w:hAnsi="Times New Roman"/>
          <w:color w:val="000000" w:themeColor="text1"/>
          <w:lang w:val="de-DE"/>
        </w:rPr>
        <w:t xml:space="preserve"> "H</w:t>
      </w:r>
      <w:r w:rsidRPr="00C81F72">
        <w:rPr>
          <w:rFonts w:ascii="Times New Roman" w:hAnsi="Times New Roman"/>
          <w:color w:val="000000" w:themeColor="text1"/>
          <w:lang w:val="de-DE"/>
        </w:rPr>
        <w:t>ướng dẫn an toàn "mã số XN-QTQL 5.12.2.</w:t>
      </w:r>
    </w:p>
    <w:p w:rsidR="004B0915" w:rsidRPr="00631E32" w:rsidRDefault="004B0915" w:rsidP="004B0915">
      <w:pPr>
        <w:spacing w:line="360" w:lineRule="auto"/>
        <w:outlineLvl w:val="0"/>
        <w:rPr>
          <w:rFonts w:ascii="Times New Roman" w:hAnsi="Times New Roman"/>
          <w:color w:val="000000" w:themeColor="text1"/>
          <w:lang w:val="fr-FR" w:eastAsia="vi-VN"/>
        </w:rPr>
      </w:pPr>
      <w:r w:rsidRPr="00631E32">
        <w:rPr>
          <w:rFonts w:ascii="Times New Roman" w:hAnsi="Times New Roman"/>
          <w:color w:val="000000" w:themeColor="text1"/>
          <w:lang w:val="fr-FR" w:eastAsia="vi-VN"/>
        </w:rPr>
        <w:t xml:space="preserve">- Thực hiện kỹ thuật, bảo hộ lao động  theo quy định an toàn sinh học. </w:t>
      </w:r>
    </w:p>
    <w:p w:rsidR="004B0915" w:rsidRPr="00631E32" w:rsidRDefault="004B0915" w:rsidP="004B0915">
      <w:pPr>
        <w:spacing w:line="360" w:lineRule="auto"/>
        <w:rPr>
          <w:rFonts w:ascii="Times New Roman" w:hAnsi="Times New Roman"/>
          <w:color w:val="000000" w:themeColor="text1"/>
          <w:lang w:eastAsia="vi-VN"/>
        </w:rPr>
      </w:pPr>
      <w:r w:rsidRPr="00631E32">
        <w:rPr>
          <w:rFonts w:ascii="Times New Roman" w:hAnsi="Times New Roman"/>
          <w:color w:val="000000" w:themeColor="text1"/>
          <w:lang w:val="vi-VN" w:eastAsia="vi-VN"/>
        </w:rPr>
        <w:t>- Luôn coi các mẫu bệnh phẩm đến có nguy cơ lây truyền các bệnh truyền nhiễm.</w:t>
      </w:r>
    </w:p>
    <w:p w:rsidR="004B0915" w:rsidRPr="00631E32" w:rsidRDefault="004B0915" w:rsidP="004B0915">
      <w:pPr>
        <w:spacing w:line="360" w:lineRule="auto"/>
        <w:rPr>
          <w:rFonts w:ascii="Times New Roman" w:hAnsi="Times New Roman"/>
          <w:color w:val="000000" w:themeColor="text1"/>
          <w:lang w:val="fr-FR"/>
        </w:rPr>
      </w:pPr>
      <w:r w:rsidRPr="00631E32">
        <w:rPr>
          <w:rFonts w:ascii="Times New Roman" w:hAnsi="Times New Roman"/>
          <w:color w:val="000000" w:themeColor="text1"/>
          <w:lang w:val="fr-FR"/>
        </w:rPr>
        <w:t>- Thực hiện an toàn điện, phòng chống cháy nổ, xử lý khi có sự cố xảy ra trong phòng xét nghiệm theo sổ tay an toàn sinh học</w:t>
      </w:r>
      <w:r w:rsidR="00C81F72">
        <w:rPr>
          <w:rFonts w:ascii="Times New Roman" w:hAnsi="Times New Roman"/>
          <w:color w:val="000000" w:themeColor="text1"/>
          <w:lang w:val="fr-FR"/>
        </w:rPr>
        <w:t>.</w:t>
      </w:r>
    </w:p>
    <w:p w:rsidR="004B0915" w:rsidRPr="00631E32" w:rsidRDefault="004B0915" w:rsidP="00AD5487">
      <w:pPr>
        <w:spacing w:line="360" w:lineRule="auto"/>
        <w:rPr>
          <w:rFonts w:ascii="Times New Roman" w:hAnsi="Times New Roman"/>
          <w:color w:val="000000" w:themeColor="text1"/>
          <w:lang w:val="fr-FR"/>
        </w:rPr>
      </w:pPr>
      <w:r w:rsidRPr="00631E32">
        <w:rPr>
          <w:rFonts w:ascii="Times New Roman" w:hAnsi="Times New Roman"/>
          <w:color w:val="000000" w:themeColor="text1"/>
          <w:lang w:eastAsia="vi-VN"/>
        </w:rPr>
        <w:t>- Các mẫu bệnh phẩm được lưu và hủy mẫu theo ‘‘Quy</w:t>
      </w:r>
      <w:r w:rsidR="00C81F72">
        <w:rPr>
          <w:rFonts w:ascii="Times New Roman" w:hAnsi="Times New Roman"/>
          <w:color w:val="000000" w:themeColor="text1"/>
          <w:lang w:eastAsia="vi-VN"/>
        </w:rPr>
        <w:t xml:space="preserve"> trình lưu và hủy mẫu bệnh phẩm</w:t>
      </w:r>
      <w:r w:rsidRPr="00631E32">
        <w:rPr>
          <w:rFonts w:ascii="Times New Roman" w:hAnsi="Times New Roman"/>
          <w:color w:val="000000" w:themeColor="text1"/>
          <w:lang w:eastAsia="vi-VN"/>
        </w:rPr>
        <w:t xml:space="preserve">’’ </w:t>
      </w:r>
      <w:r w:rsidR="00C81F72">
        <w:rPr>
          <w:rFonts w:ascii="Times New Roman" w:hAnsi="Times New Roman"/>
          <w:color w:val="000000" w:themeColor="text1"/>
          <w:lang w:eastAsia="vi-VN"/>
        </w:rPr>
        <w:t>mã số</w:t>
      </w:r>
      <w:r w:rsidRPr="00631E32">
        <w:rPr>
          <w:rFonts w:ascii="Times New Roman" w:hAnsi="Times New Roman"/>
          <w:color w:val="000000" w:themeColor="text1"/>
          <w:lang w:eastAsia="vi-VN"/>
        </w:rPr>
        <w:t xml:space="preserve"> XN-QTQL.5.8.9</w:t>
      </w:r>
      <w:r w:rsidR="00C81F72">
        <w:rPr>
          <w:rFonts w:ascii="Times New Roman" w:hAnsi="Times New Roman"/>
          <w:color w:val="000000" w:themeColor="text1"/>
          <w:lang w:eastAsia="vi-VN"/>
        </w:rPr>
        <w:t>.</w:t>
      </w:r>
    </w:p>
    <w:p w:rsidR="00D05864" w:rsidRPr="00631E32" w:rsidRDefault="00D05864" w:rsidP="00D9133D">
      <w:pPr>
        <w:spacing w:line="360" w:lineRule="auto"/>
        <w:outlineLvl w:val="0"/>
        <w:rPr>
          <w:rFonts w:ascii="Times New Roman" w:hAnsi="Times New Roman"/>
          <w:b/>
          <w:color w:val="000000" w:themeColor="text1"/>
          <w:lang w:eastAsia="vi-VN"/>
        </w:rPr>
      </w:pPr>
      <w:r w:rsidRPr="00631E32">
        <w:rPr>
          <w:rFonts w:ascii="Times New Roman" w:hAnsi="Times New Roman"/>
          <w:b/>
          <w:color w:val="000000" w:themeColor="text1"/>
          <w:lang w:val="vi-VN" w:eastAsia="vi-VN"/>
        </w:rPr>
        <w:t>9. Nội dung thực hiện</w:t>
      </w:r>
    </w:p>
    <w:p w:rsidR="004C0155" w:rsidRPr="00631E32" w:rsidRDefault="004C0155" w:rsidP="00D9133D">
      <w:pPr>
        <w:spacing w:line="360" w:lineRule="auto"/>
        <w:rPr>
          <w:rFonts w:ascii="Times New Roman" w:hAnsi="Times New Roman"/>
          <w:b/>
          <w:i/>
          <w:color w:val="000000" w:themeColor="text1"/>
          <w:lang w:eastAsia="vi-VN"/>
        </w:rPr>
      </w:pPr>
      <w:r w:rsidRPr="00631E32">
        <w:rPr>
          <w:rFonts w:ascii="Times New Roman" w:hAnsi="Times New Roman"/>
          <w:b/>
          <w:i/>
          <w:color w:val="000000" w:themeColor="text1"/>
          <w:lang w:eastAsia="vi-VN"/>
        </w:rPr>
        <w:t>9.1. Chuẩn bị</w:t>
      </w:r>
    </w:p>
    <w:p w:rsidR="004C0155" w:rsidRPr="00631E32" w:rsidRDefault="004C0155" w:rsidP="00D9133D">
      <w:pPr>
        <w:spacing w:line="360" w:lineRule="auto"/>
        <w:outlineLvl w:val="0"/>
        <w:rPr>
          <w:rFonts w:ascii="Times New Roman" w:hAnsi="Times New Roman"/>
          <w:color w:val="000000" w:themeColor="text1"/>
          <w:lang w:val="fr-FR" w:eastAsia="vi-VN"/>
        </w:rPr>
      </w:pPr>
      <w:r w:rsidRPr="00631E32">
        <w:rPr>
          <w:rFonts w:ascii="Times New Roman" w:hAnsi="Times New Roman"/>
          <w:color w:val="000000" w:themeColor="text1"/>
          <w:lang w:val="fr-FR" w:eastAsia="vi-VN"/>
        </w:rPr>
        <w:t>- Kiểm tra máy, kiểm tra hóa chất,</w:t>
      </w:r>
      <w:r w:rsidR="005C564A">
        <w:rPr>
          <w:rFonts w:ascii="Times New Roman" w:hAnsi="Times New Roman"/>
          <w:color w:val="000000" w:themeColor="text1"/>
          <w:lang w:val="fr-FR" w:eastAsia="vi-VN"/>
        </w:rPr>
        <w:t xml:space="preserve"> </w:t>
      </w:r>
      <w:r w:rsidRPr="00631E32">
        <w:rPr>
          <w:rFonts w:ascii="Times New Roman" w:hAnsi="Times New Roman"/>
          <w:color w:val="000000" w:themeColor="text1"/>
          <w:lang w:val="fr-FR" w:eastAsia="vi-VN"/>
        </w:rPr>
        <w:t xml:space="preserve">vật tư </w:t>
      </w:r>
      <w:r w:rsidR="00A33912" w:rsidRPr="00631E32">
        <w:rPr>
          <w:rFonts w:ascii="Times New Roman" w:hAnsi="Times New Roman"/>
          <w:color w:val="000000" w:themeColor="text1"/>
          <w:lang w:val="fr-FR" w:eastAsia="vi-VN"/>
        </w:rPr>
        <w:t>đầy đủ để thực hiện xét nghiệm.</w:t>
      </w:r>
    </w:p>
    <w:p w:rsidR="004C0155" w:rsidRPr="00631E32" w:rsidRDefault="004C0155" w:rsidP="00D9133D">
      <w:pPr>
        <w:spacing w:line="360" w:lineRule="auto"/>
        <w:rPr>
          <w:rFonts w:ascii="Times New Roman" w:hAnsi="Times New Roman"/>
          <w:color w:val="000000" w:themeColor="text1"/>
          <w:lang w:val="de-DE"/>
        </w:rPr>
      </w:pPr>
      <w:r w:rsidRPr="00631E32">
        <w:rPr>
          <w:rFonts w:ascii="Times New Roman" w:hAnsi="Times New Roman"/>
          <w:color w:val="000000" w:themeColor="text1"/>
          <w:lang w:val="de-DE"/>
        </w:rPr>
        <w:t>- Đối chiếu thông tin bệnh nhân, mã code với giấy chỉ định trước khi thực hiện xét nghiệm.</w:t>
      </w:r>
    </w:p>
    <w:p w:rsidR="004C0155" w:rsidRPr="00631E32" w:rsidRDefault="004C0155"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lang w:val="vi-VN"/>
        </w:rPr>
        <w:t>- Phòng vi sinh tiếp nhận xử lý mẫu bệnh phẩm càng sớm càng tốt ngay sau khi nhận được</w:t>
      </w:r>
      <w:r w:rsidRPr="00631E32">
        <w:rPr>
          <w:rFonts w:ascii="Times New Roman" w:hAnsi="Times New Roman"/>
          <w:color w:val="000000" w:themeColor="text1"/>
        </w:rPr>
        <w:t xml:space="preserve"> mẫu, thời gian xử lý mẫu không quá </w:t>
      </w:r>
      <w:r w:rsidR="004B0915" w:rsidRPr="00631E32">
        <w:rPr>
          <w:rFonts w:ascii="Times New Roman" w:hAnsi="Times New Roman"/>
          <w:color w:val="000000" w:themeColor="text1"/>
        </w:rPr>
        <w:t>30 phút từ sau khi tiếp nhận mẫu</w:t>
      </w:r>
      <w:r w:rsidRPr="00631E32">
        <w:rPr>
          <w:rFonts w:ascii="Times New Roman" w:hAnsi="Times New Roman"/>
          <w:color w:val="000000" w:themeColor="text1"/>
        </w:rPr>
        <w:t xml:space="preserve"> bệnh phẩm.</w:t>
      </w:r>
    </w:p>
    <w:p w:rsidR="004C0155" w:rsidRPr="00631E32" w:rsidRDefault="00A33912"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lang w:val="vi-VN"/>
        </w:rPr>
        <w:t>- Vào sổ hành chính (</w:t>
      </w:r>
      <w:r w:rsidR="005C564A">
        <w:rPr>
          <w:rFonts w:ascii="Times New Roman" w:hAnsi="Times New Roman"/>
          <w:color w:val="000000" w:themeColor="text1"/>
        </w:rPr>
        <w:t>s</w:t>
      </w:r>
      <w:r w:rsidR="004C0155" w:rsidRPr="00631E32">
        <w:rPr>
          <w:rFonts w:ascii="Times New Roman" w:hAnsi="Times New Roman"/>
          <w:color w:val="000000" w:themeColor="text1"/>
          <w:lang w:val="vi-VN"/>
        </w:rPr>
        <w:t xml:space="preserve">ổ cấy bệnh phẩm </w:t>
      </w:r>
      <w:r w:rsidR="004C0155" w:rsidRPr="00631E32">
        <w:rPr>
          <w:rFonts w:ascii="Times New Roman" w:hAnsi="Times New Roman"/>
          <w:color w:val="000000" w:themeColor="text1"/>
        </w:rPr>
        <w:t>Đờm, máu, dịch</w:t>
      </w:r>
      <w:r w:rsidR="005C564A">
        <w:rPr>
          <w:rFonts w:ascii="Times New Roman" w:hAnsi="Times New Roman"/>
          <w:color w:val="000000" w:themeColor="text1"/>
        </w:rPr>
        <w:t>…</w:t>
      </w:r>
      <w:r w:rsidRPr="00631E32">
        <w:rPr>
          <w:rFonts w:ascii="Times New Roman" w:hAnsi="Times New Roman"/>
          <w:color w:val="000000" w:themeColor="text1"/>
        </w:rPr>
        <w:t xml:space="preserve"> </w:t>
      </w:r>
      <w:r w:rsidR="004E58C1">
        <w:rPr>
          <w:rFonts w:ascii="Times New Roman" w:hAnsi="Times New Roman"/>
          <w:color w:val="000000" w:themeColor="text1"/>
          <w:lang w:val="vi-VN"/>
        </w:rPr>
        <w:t>): M</w:t>
      </w:r>
      <w:r w:rsidR="00C81F72">
        <w:rPr>
          <w:rFonts w:ascii="Times New Roman" w:hAnsi="Times New Roman"/>
          <w:color w:val="000000" w:themeColor="text1"/>
          <w:lang w:val="vi-VN"/>
        </w:rPr>
        <w:t xml:space="preserve">ã số </w:t>
      </w:r>
      <w:r w:rsidR="004E58C1">
        <w:rPr>
          <w:rFonts w:ascii="Times New Roman" w:hAnsi="Times New Roman"/>
          <w:color w:val="000000" w:themeColor="text1"/>
          <w:lang w:val="vi-VN"/>
        </w:rPr>
        <w:t>(v</w:t>
      </w:r>
      <w:r w:rsidR="004C0155" w:rsidRPr="00631E32">
        <w:rPr>
          <w:rFonts w:ascii="Times New Roman" w:hAnsi="Times New Roman"/>
          <w:color w:val="000000" w:themeColor="text1"/>
          <w:lang w:val="vi-VN"/>
        </w:rPr>
        <w:t>d: 1</w:t>
      </w:r>
      <w:r w:rsidR="004B0915" w:rsidRPr="00631E32">
        <w:rPr>
          <w:rFonts w:ascii="Times New Roman" w:hAnsi="Times New Roman"/>
          <w:color w:val="000000" w:themeColor="text1"/>
        </w:rPr>
        <w:t xml:space="preserve"> Đ</w:t>
      </w:r>
      <w:r w:rsidR="004C0155" w:rsidRPr="00631E32">
        <w:rPr>
          <w:rFonts w:ascii="Times New Roman" w:hAnsi="Times New Roman"/>
          <w:color w:val="000000" w:themeColor="text1"/>
          <w:lang w:val="vi-VN"/>
        </w:rPr>
        <w:t>, 2</w:t>
      </w:r>
      <w:r w:rsidR="004B0915" w:rsidRPr="00631E32">
        <w:rPr>
          <w:rFonts w:ascii="Times New Roman" w:hAnsi="Times New Roman"/>
          <w:color w:val="000000" w:themeColor="text1"/>
        </w:rPr>
        <w:t xml:space="preserve"> Đ</w:t>
      </w:r>
      <w:r w:rsidR="004C0155" w:rsidRPr="00631E32">
        <w:rPr>
          <w:rFonts w:ascii="Times New Roman" w:hAnsi="Times New Roman"/>
          <w:color w:val="000000" w:themeColor="text1"/>
        </w:rPr>
        <w:t>…</w:t>
      </w:r>
      <w:r w:rsidR="004C0155" w:rsidRPr="00631E32">
        <w:rPr>
          <w:rFonts w:ascii="Times New Roman" w:hAnsi="Times New Roman"/>
          <w:color w:val="000000" w:themeColor="text1"/>
          <w:lang w:val="vi-VN"/>
        </w:rPr>
        <w:t>), mã bệnh nhân, họ tên, tuổi, khoa, chẩn đoán, ngày cấy.</w:t>
      </w:r>
    </w:p>
    <w:p w:rsidR="004C0155" w:rsidRPr="00631E32" w:rsidRDefault="004C0155" w:rsidP="00D9133D">
      <w:pPr>
        <w:spacing w:line="360" w:lineRule="auto"/>
        <w:rPr>
          <w:rFonts w:ascii="Times New Roman" w:hAnsi="Times New Roman"/>
          <w:b/>
          <w:i/>
          <w:color w:val="000000" w:themeColor="text1"/>
          <w:lang w:val="de-DE" w:eastAsia="vi-VN"/>
        </w:rPr>
      </w:pPr>
      <w:r w:rsidRPr="00631E32">
        <w:rPr>
          <w:rFonts w:ascii="Times New Roman" w:hAnsi="Times New Roman"/>
          <w:b/>
          <w:i/>
          <w:color w:val="000000" w:themeColor="text1"/>
          <w:lang w:val="vi-VN" w:eastAsia="vi-VN"/>
        </w:rPr>
        <w:t>9.</w:t>
      </w:r>
      <w:r w:rsidRPr="00631E32">
        <w:rPr>
          <w:rFonts w:ascii="Times New Roman" w:hAnsi="Times New Roman"/>
          <w:b/>
          <w:i/>
          <w:color w:val="000000" w:themeColor="text1"/>
          <w:lang w:eastAsia="vi-VN"/>
        </w:rPr>
        <w:t>2</w:t>
      </w:r>
      <w:r w:rsidRPr="00631E32">
        <w:rPr>
          <w:rFonts w:ascii="Times New Roman" w:hAnsi="Times New Roman"/>
          <w:b/>
          <w:i/>
          <w:color w:val="000000" w:themeColor="text1"/>
          <w:lang w:val="vi-VN" w:eastAsia="vi-VN"/>
        </w:rPr>
        <w:t>.</w:t>
      </w:r>
      <w:r w:rsidRPr="00631E32">
        <w:rPr>
          <w:rFonts w:ascii="Times New Roman" w:hAnsi="Times New Roman"/>
          <w:b/>
          <w:i/>
          <w:color w:val="000000" w:themeColor="text1"/>
          <w:lang w:val="de-DE" w:eastAsia="vi-VN"/>
        </w:rPr>
        <w:t xml:space="preserve"> Các bước tiến hành</w:t>
      </w:r>
    </w:p>
    <w:p w:rsidR="0088630B" w:rsidRPr="00631E32" w:rsidRDefault="0088630B" w:rsidP="00D9133D">
      <w:pPr>
        <w:spacing w:line="360" w:lineRule="auto"/>
        <w:rPr>
          <w:rFonts w:ascii="Times New Roman" w:hAnsi="Times New Roman"/>
          <w:color w:val="000000" w:themeColor="text1"/>
          <w:lang w:eastAsia="vi-VN"/>
        </w:rPr>
      </w:pPr>
      <w:r w:rsidRPr="00631E32">
        <w:rPr>
          <w:rFonts w:ascii="Times New Roman" w:hAnsi="Times New Roman"/>
          <w:color w:val="000000" w:themeColor="text1"/>
          <w:lang w:eastAsia="vi-VN"/>
        </w:rPr>
        <w:t>- Các thao tác thực hiện trong tủ an toàn sinh học cấp II. Phải hết sức tuân thủ các nguyên tắc an toàn sinh học trước và sau khi xủ lý bệnh phẩm nếu thực hiện ngoài tủ an toàn sinh học</w:t>
      </w:r>
      <w:r w:rsidR="00AD5487" w:rsidRPr="00631E32">
        <w:rPr>
          <w:rFonts w:ascii="Times New Roman" w:hAnsi="Times New Roman"/>
          <w:color w:val="000000" w:themeColor="text1"/>
          <w:lang w:eastAsia="vi-VN"/>
        </w:rPr>
        <w:t>.</w:t>
      </w:r>
    </w:p>
    <w:p w:rsidR="004C0155" w:rsidRPr="00631E32" w:rsidRDefault="0088630B"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lang w:val="vi-VN"/>
        </w:rPr>
        <w:t>- Quy trình xét nghiệm</w:t>
      </w:r>
      <w:r w:rsidR="005C564A">
        <w:rPr>
          <w:rFonts w:ascii="Times New Roman" w:hAnsi="Times New Roman"/>
          <w:color w:val="000000" w:themeColor="text1"/>
        </w:rPr>
        <w:t xml:space="preserve"> vi khuẩn</w:t>
      </w:r>
      <w:r w:rsidRPr="00631E32">
        <w:rPr>
          <w:rFonts w:ascii="Times New Roman" w:hAnsi="Times New Roman"/>
          <w:color w:val="000000" w:themeColor="text1"/>
          <w:lang w:val="vi-VN"/>
        </w:rPr>
        <w:t xml:space="preserve"> </w:t>
      </w:r>
      <w:r w:rsidRPr="00631E32">
        <w:rPr>
          <w:rFonts w:ascii="Times New Roman" w:hAnsi="Times New Roman"/>
          <w:color w:val="000000" w:themeColor="text1"/>
        </w:rPr>
        <w:t xml:space="preserve">nuôi cấy và định danh </w:t>
      </w:r>
      <w:r w:rsidR="00AD5487" w:rsidRPr="00631E32">
        <w:rPr>
          <w:rFonts w:ascii="Times New Roman" w:hAnsi="Times New Roman"/>
          <w:color w:val="000000" w:themeColor="text1"/>
        </w:rPr>
        <w:t>hệ thống tự động</w:t>
      </w:r>
      <w:r w:rsidRPr="00631E32">
        <w:rPr>
          <w:rFonts w:ascii="Times New Roman" w:hAnsi="Times New Roman"/>
          <w:color w:val="000000" w:themeColor="text1"/>
        </w:rPr>
        <w:t xml:space="preserve"> </w:t>
      </w:r>
      <w:r w:rsidRPr="00631E32">
        <w:rPr>
          <w:rFonts w:ascii="Times New Roman" w:hAnsi="Times New Roman"/>
          <w:color w:val="000000" w:themeColor="text1"/>
          <w:lang w:val="vi-VN"/>
        </w:rPr>
        <w:t>bao gồm các bước sau:</w:t>
      </w:r>
    </w:p>
    <w:p w:rsidR="00491E95" w:rsidRPr="00631E32" w:rsidRDefault="0088630B" w:rsidP="00D9133D">
      <w:pPr>
        <w:spacing w:line="360" w:lineRule="auto"/>
        <w:outlineLvl w:val="0"/>
        <w:rPr>
          <w:rFonts w:ascii="Times New Roman" w:hAnsi="Times New Roman"/>
          <w:b/>
          <w:color w:val="000000" w:themeColor="text1"/>
          <w:lang w:eastAsia="vi-VN"/>
        </w:rPr>
      </w:pPr>
      <w:r w:rsidRPr="00631E32">
        <w:rPr>
          <w:rFonts w:ascii="Times New Roman" w:hAnsi="Times New Roman"/>
          <w:b/>
          <w:color w:val="000000" w:themeColor="text1"/>
          <w:lang w:eastAsia="vi-VN"/>
        </w:rPr>
        <w:lastRenderedPageBreak/>
        <w:t>Bước 1:</w:t>
      </w:r>
      <w:r w:rsidR="00491E95" w:rsidRPr="00631E32">
        <w:rPr>
          <w:rFonts w:ascii="Times New Roman" w:hAnsi="Times New Roman"/>
          <w:b/>
          <w:color w:val="000000" w:themeColor="text1"/>
          <w:lang w:eastAsia="vi-VN"/>
        </w:rPr>
        <w:t xml:space="preserve"> Nuôi cấy </w:t>
      </w:r>
    </w:p>
    <w:p w:rsidR="00C4209D" w:rsidRPr="00631E32" w:rsidRDefault="004B0915" w:rsidP="004B0915">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w:t>
      </w:r>
      <w:r w:rsidR="00491E95" w:rsidRPr="00631E32">
        <w:rPr>
          <w:rFonts w:ascii="Times New Roman" w:hAnsi="Times New Roman"/>
          <w:color w:val="000000" w:themeColor="text1"/>
        </w:rPr>
        <w:t>Các bệnh phẩm được nuôi cấy trên môi trường thích hợp</w:t>
      </w:r>
      <w:r w:rsidR="00AD5487" w:rsidRPr="00631E32">
        <w:rPr>
          <w:rFonts w:ascii="Times New Roman" w:hAnsi="Times New Roman"/>
          <w:color w:val="000000" w:themeColor="text1"/>
        </w:rPr>
        <w:t xml:space="preserve"> (</w:t>
      </w:r>
      <w:r w:rsidR="00F211D9">
        <w:rPr>
          <w:rFonts w:ascii="Times New Roman" w:hAnsi="Times New Roman"/>
          <w:color w:val="000000" w:themeColor="text1"/>
        </w:rPr>
        <w:t>t</w:t>
      </w:r>
      <w:r w:rsidR="00C4209D" w:rsidRPr="00631E32">
        <w:rPr>
          <w:rFonts w:ascii="Times New Roman" w:hAnsi="Times New Roman"/>
          <w:color w:val="000000" w:themeColor="text1"/>
        </w:rPr>
        <w:t>heo quy trình cấ</w:t>
      </w:r>
      <w:r w:rsidR="00AD5487" w:rsidRPr="00631E32">
        <w:rPr>
          <w:rFonts w:ascii="Times New Roman" w:hAnsi="Times New Roman"/>
          <w:color w:val="000000" w:themeColor="text1"/>
        </w:rPr>
        <w:t>y các bệnh phẩm đờm, dịch, máu…xem phần tài liệu liên quan)</w:t>
      </w:r>
      <w:r w:rsidR="00C81F72">
        <w:rPr>
          <w:rFonts w:ascii="Times New Roman" w:hAnsi="Times New Roman"/>
          <w:color w:val="000000" w:themeColor="text1"/>
        </w:rPr>
        <w:t>.</w:t>
      </w:r>
    </w:p>
    <w:p w:rsidR="00C4209D" w:rsidRPr="00631E32" w:rsidRDefault="004B0915" w:rsidP="004B0915">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w:t>
      </w:r>
      <w:r w:rsidR="00C4209D" w:rsidRPr="00631E32">
        <w:rPr>
          <w:rFonts w:ascii="Times New Roman" w:hAnsi="Times New Roman"/>
          <w:color w:val="000000" w:themeColor="text1"/>
        </w:rPr>
        <w:t xml:space="preserve">Ủ </w:t>
      </w:r>
      <w:r w:rsidR="00C4209D" w:rsidRPr="00631E32">
        <w:rPr>
          <w:rFonts w:ascii="Times New Roman" w:hAnsi="Times New Roman" w:hint="eastAsia"/>
          <w:color w:val="000000" w:themeColor="text1"/>
        </w:rPr>
        <w:t>đ</w:t>
      </w:r>
      <w:r w:rsidR="00C4209D" w:rsidRPr="00631E32">
        <w:rPr>
          <w:rFonts w:ascii="Times New Roman" w:hAnsi="Times New Roman"/>
          <w:color w:val="000000" w:themeColor="text1"/>
        </w:rPr>
        <w:t>ĩa thạch BA,</w:t>
      </w:r>
      <w:r w:rsidR="00E60B87" w:rsidRPr="00631E32">
        <w:rPr>
          <w:rFonts w:ascii="Times New Roman" w:hAnsi="Times New Roman"/>
          <w:color w:val="000000" w:themeColor="text1"/>
        </w:rPr>
        <w:t xml:space="preserve"> </w:t>
      </w:r>
      <w:r w:rsidR="00C4209D" w:rsidRPr="00631E32">
        <w:rPr>
          <w:rFonts w:ascii="Times New Roman" w:hAnsi="Times New Roman"/>
          <w:color w:val="000000" w:themeColor="text1"/>
        </w:rPr>
        <w:t xml:space="preserve">CA </w:t>
      </w:r>
      <w:r w:rsidR="00C4209D" w:rsidRPr="00631E32">
        <w:rPr>
          <w:rFonts w:ascii="Times New Roman" w:hAnsi="Times New Roman" w:hint="eastAsia"/>
          <w:color w:val="000000" w:themeColor="text1"/>
        </w:rPr>
        <w:t>đã</w:t>
      </w:r>
      <w:r w:rsidR="00C4209D" w:rsidRPr="00631E32">
        <w:rPr>
          <w:rFonts w:ascii="Times New Roman" w:hAnsi="Times New Roman"/>
          <w:color w:val="000000" w:themeColor="text1"/>
        </w:rPr>
        <w:t xml:space="preserve"> nuôi cấy ở tủ ấm 5% CO2, 35-37</w:t>
      </w:r>
      <w:r w:rsidR="00C4209D" w:rsidRPr="00631E32">
        <w:rPr>
          <w:rFonts w:ascii="Times New Roman" w:hAnsi="Times New Roman"/>
          <w:color w:val="000000" w:themeColor="text1"/>
          <w:vertAlign w:val="superscript"/>
        </w:rPr>
        <w:t>0</w:t>
      </w:r>
      <w:r w:rsidR="00C4209D" w:rsidRPr="00631E32">
        <w:rPr>
          <w:rFonts w:ascii="Times New Roman" w:hAnsi="Times New Roman"/>
          <w:color w:val="000000" w:themeColor="text1"/>
        </w:rPr>
        <w:t>C 18- 24 giờ</w:t>
      </w:r>
      <w:r w:rsidR="00F211D9">
        <w:rPr>
          <w:rFonts w:ascii="Times New Roman" w:hAnsi="Times New Roman"/>
          <w:color w:val="000000" w:themeColor="text1"/>
        </w:rPr>
        <w:t xml:space="preserve"> (t</w:t>
      </w:r>
      <w:r w:rsidR="00E60B87" w:rsidRPr="00631E32">
        <w:rPr>
          <w:rFonts w:ascii="Times New Roman" w:hAnsi="Times New Roman"/>
          <w:color w:val="000000" w:themeColor="text1"/>
        </w:rPr>
        <w:t>hường quy)</w:t>
      </w:r>
      <w:r w:rsidR="00AD5487" w:rsidRPr="00631E32">
        <w:rPr>
          <w:rFonts w:ascii="Times New Roman" w:hAnsi="Times New Roman"/>
          <w:color w:val="000000" w:themeColor="text1"/>
        </w:rPr>
        <w:t>.</w:t>
      </w:r>
    </w:p>
    <w:p w:rsidR="00B47D3B" w:rsidRPr="00631E32" w:rsidRDefault="004B0915" w:rsidP="004B0915">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w:t>
      </w:r>
      <w:r w:rsidR="00C4209D" w:rsidRPr="00631E32">
        <w:rPr>
          <w:rFonts w:ascii="Times New Roman" w:hAnsi="Times New Roman"/>
          <w:color w:val="000000" w:themeColor="text1"/>
        </w:rPr>
        <w:t xml:space="preserve">Ủ </w:t>
      </w:r>
      <w:r w:rsidR="00C4209D" w:rsidRPr="00631E32">
        <w:rPr>
          <w:rFonts w:ascii="Times New Roman" w:hAnsi="Times New Roman" w:hint="eastAsia"/>
          <w:color w:val="000000" w:themeColor="text1"/>
        </w:rPr>
        <w:t>đ</w:t>
      </w:r>
      <w:r w:rsidR="001F5820" w:rsidRPr="00631E32">
        <w:rPr>
          <w:rFonts w:ascii="Times New Roman" w:hAnsi="Times New Roman"/>
          <w:color w:val="000000" w:themeColor="text1"/>
        </w:rPr>
        <w:t xml:space="preserve">ĩa thạch </w:t>
      </w:r>
      <w:r w:rsidR="00C4209D" w:rsidRPr="00631E32">
        <w:rPr>
          <w:rFonts w:ascii="Times New Roman" w:hAnsi="Times New Roman"/>
          <w:color w:val="000000" w:themeColor="text1"/>
        </w:rPr>
        <w:t>MC,</w:t>
      </w:r>
      <w:r w:rsidR="00B47D3B" w:rsidRPr="00631E32">
        <w:rPr>
          <w:rFonts w:ascii="Times New Roman" w:hAnsi="Times New Roman"/>
          <w:color w:val="000000" w:themeColor="text1"/>
        </w:rPr>
        <w:t xml:space="preserve"> </w:t>
      </w:r>
      <w:r w:rsidR="00B354D8" w:rsidRPr="00631E32">
        <w:rPr>
          <w:rFonts w:ascii="Times New Roman" w:hAnsi="Times New Roman"/>
          <w:color w:val="000000" w:themeColor="text1"/>
        </w:rPr>
        <w:t>Uti,</w:t>
      </w:r>
      <w:r w:rsidR="00E60B87" w:rsidRPr="00631E32">
        <w:rPr>
          <w:rFonts w:ascii="Times New Roman" w:hAnsi="Times New Roman"/>
          <w:color w:val="000000" w:themeColor="text1"/>
        </w:rPr>
        <w:t xml:space="preserve"> </w:t>
      </w:r>
      <w:r w:rsidR="00C4209D" w:rsidRPr="00631E32">
        <w:rPr>
          <w:rFonts w:ascii="Times New Roman" w:hAnsi="Times New Roman" w:hint="eastAsia"/>
          <w:color w:val="000000" w:themeColor="text1"/>
        </w:rPr>
        <w:t>đã</w:t>
      </w:r>
      <w:r w:rsidR="00C4209D" w:rsidRPr="00631E32">
        <w:rPr>
          <w:rFonts w:ascii="Times New Roman" w:hAnsi="Times New Roman"/>
          <w:color w:val="000000" w:themeColor="text1"/>
        </w:rPr>
        <w:t xml:space="preserve"> nuôi cấy ở tủ ấm th</w:t>
      </w:r>
      <w:r w:rsidR="00C4209D" w:rsidRPr="00631E32">
        <w:rPr>
          <w:rFonts w:ascii="Times New Roman" w:hAnsi="Times New Roman" w:hint="eastAsia"/>
          <w:color w:val="000000" w:themeColor="text1"/>
        </w:rPr>
        <w:t>ư</w:t>
      </w:r>
      <w:r w:rsidR="00C4209D" w:rsidRPr="00631E32">
        <w:rPr>
          <w:rFonts w:ascii="Times New Roman" w:hAnsi="Times New Roman"/>
          <w:color w:val="000000" w:themeColor="text1"/>
        </w:rPr>
        <w:t>ờng 35-37</w:t>
      </w:r>
      <w:r w:rsidR="00C4209D" w:rsidRPr="00631E32">
        <w:rPr>
          <w:rFonts w:ascii="Times New Roman" w:hAnsi="Times New Roman"/>
          <w:color w:val="000000" w:themeColor="text1"/>
          <w:vertAlign w:val="superscript"/>
        </w:rPr>
        <w:t>0</w:t>
      </w:r>
      <w:r w:rsidR="00C4209D" w:rsidRPr="00631E32">
        <w:rPr>
          <w:rFonts w:ascii="Times New Roman" w:hAnsi="Times New Roman"/>
          <w:color w:val="000000" w:themeColor="text1"/>
        </w:rPr>
        <w:t>C 18-24 giờ</w:t>
      </w:r>
      <w:r w:rsidR="00E60B87" w:rsidRPr="00631E32">
        <w:rPr>
          <w:rFonts w:ascii="Times New Roman" w:hAnsi="Times New Roman"/>
          <w:color w:val="000000" w:themeColor="text1"/>
        </w:rPr>
        <w:t xml:space="preserve">   </w:t>
      </w:r>
    </w:p>
    <w:p w:rsidR="00C4209D" w:rsidRPr="00631E32" w:rsidRDefault="00AD5487" w:rsidP="004B0915">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w:t>
      </w:r>
      <w:r w:rsidR="00E60B87" w:rsidRPr="00631E32">
        <w:rPr>
          <w:rFonts w:ascii="Times New Roman" w:hAnsi="Times New Roman"/>
          <w:color w:val="000000" w:themeColor="text1"/>
        </w:rPr>
        <w:t>thường quy)</w:t>
      </w:r>
      <w:r w:rsidRPr="00631E32">
        <w:rPr>
          <w:rFonts w:ascii="Times New Roman" w:hAnsi="Times New Roman"/>
          <w:color w:val="000000" w:themeColor="text1"/>
        </w:rPr>
        <w:t>.</w:t>
      </w:r>
    </w:p>
    <w:p w:rsidR="00E923AC" w:rsidRDefault="00E60B87" w:rsidP="00E60B87">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w:t>
      </w:r>
      <w:r w:rsidR="00C4209D" w:rsidRPr="00631E32">
        <w:rPr>
          <w:rFonts w:ascii="Times New Roman" w:hAnsi="Times New Roman"/>
          <w:color w:val="000000" w:themeColor="text1"/>
        </w:rPr>
        <w:t>Ủ các đĩa thạch nuôi cấy 4</w:t>
      </w:r>
      <w:r w:rsidRPr="00631E32">
        <w:rPr>
          <w:rFonts w:ascii="Times New Roman" w:hAnsi="Times New Roman"/>
          <w:color w:val="000000" w:themeColor="text1"/>
        </w:rPr>
        <w:t>8h đến 72h với các vi khuẩn khó mọc.</w:t>
      </w:r>
    </w:p>
    <w:p w:rsidR="00E4057D" w:rsidRPr="00631E32" w:rsidRDefault="00C4209D" w:rsidP="00D9133D">
      <w:pPr>
        <w:shd w:val="clear" w:color="auto" w:fill="FFFFFF"/>
        <w:spacing w:line="360" w:lineRule="auto"/>
        <w:jc w:val="both"/>
        <w:rPr>
          <w:rFonts w:ascii="Times New Roman" w:hAnsi="Times New Roman"/>
          <w:b/>
          <w:color w:val="000000" w:themeColor="text1"/>
        </w:rPr>
      </w:pPr>
      <w:r w:rsidRPr="00631E32">
        <w:rPr>
          <w:rFonts w:ascii="Times New Roman" w:hAnsi="Times New Roman"/>
          <w:b/>
          <w:color w:val="000000" w:themeColor="text1"/>
        </w:rPr>
        <w:t>Bước 2: Nhuộm gram</w:t>
      </w:r>
    </w:p>
    <w:p w:rsidR="00E4057D" w:rsidRPr="00631E32" w:rsidRDefault="00366C73" w:rsidP="00C81F72">
      <w:pPr>
        <w:shd w:val="clear" w:color="auto" w:fill="FFFFFF"/>
        <w:spacing w:line="360" w:lineRule="auto"/>
        <w:rPr>
          <w:rFonts w:ascii="Times New Roman" w:hAnsi="Times New Roman"/>
          <w:color w:val="000000" w:themeColor="text1"/>
        </w:rPr>
      </w:pPr>
      <w:r w:rsidRPr="00631E32">
        <w:rPr>
          <w:rFonts w:ascii="Times New Roman" w:hAnsi="Times New Roman"/>
          <w:color w:val="000000" w:themeColor="text1"/>
        </w:rPr>
        <w:t xml:space="preserve">- </w:t>
      </w:r>
      <w:r w:rsidR="00E4057D" w:rsidRPr="00631E32">
        <w:rPr>
          <w:rFonts w:ascii="Times New Roman" w:hAnsi="Times New Roman"/>
          <w:color w:val="000000" w:themeColor="text1"/>
        </w:rPr>
        <w:t>L</w:t>
      </w:r>
      <w:r w:rsidR="00D10FB5" w:rsidRPr="00631E32">
        <w:rPr>
          <w:rFonts w:ascii="Times New Roman" w:hAnsi="Times New Roman"/>
          <w:color w:val="000000" w:themeColor="text1"/>
        </w:rPr>
        <w:t>àm lam nhuộm gram từ bệnh phẩm,</w:t>
      </w:r>
      <w:r w:rsidR="00C81F72">
        <w:rPr>
          <w:rFonts w:ascii="Times New Roman" w:hAnsi="Times New Roman"/>
          <w:color w:val="000000" w:themeColor="text1"/>
        </w:rPr>
        <w:t xml:space="preserve"> </w:t>
      </w:r>
      <w:r w:rsidR="00E4057D" w:rsidRPr="00631E32">
        <w:rPr>
          <w:rFonts w:ascii="Times New Roman" w:hAnsi="Times New Roman"/>
          <w:color w:val="000000" w:themeColor="text1"/>
        </w:rPr>
        <w:t>tiến hành nh</w:t>
      </w:r>
      <w:r w:rsidR="006A7AD0" w:rsidRPr="00631E32">
        <w:rPr>
          <w:rFonts w:ascii="Times New Roman" w:hAnsi="Times New Roman"/>
          <w:color w:val="000000" w:themeColor="text1"/>
        </w:rPr>
        <w:t>uộm gram theo quy trình QTKT.ST.</w:t>
      </w:r>
      <w:r w:rsidR="00E4057D" w:rsidRPr="00631E32">
        <w:rPr>
          <w:rFonts w:ascii="Times New Roman" w:hAnsi="Times New Roman"/>
          <w:color w:val="000000" w:themeColor="text1"/>
        </w:rPr>
        <w:t>26</w:t>
      </w:r>
      <w:r w:rsidR="006E04AA">
        <w:rPr>
          <w:rFonts w:ascii="Times New Roman" w:hAnsi="Times New Roman"/>
          <w:color w:val="000000" w:themeColor="text1"/>
        </w:rPr>
        <w:t>.</w:t>
      </w:r>
    </w:p>
    <w:p w:rsidR="00556C69" w:rsidRDefault="00366C73" w:rsidP="00556C69">
      <w:pPr>
        <w:shd w:val="clear" w:color="auto" w:fill="FFFFFF"/>
        <w:spacing w:line="360" w:lineRule="auto"/>
        <w:rPr>
          <w:rFonts w:ascii="Times New Roman" w:hAnsi="Times New Roman"/>
          <w:color w:val="000000" w:themeColor="text1"/>
        </w:rPr>
      </w:pPr>
      <w:r w:rsidRPr="00631E32">
        <w:rPr>
          <w:rFonts w:ascii="Times New Roman" w:hAnsi="Times New Roman"/>
          <w:color w:val="000000" w:themeColor="text1"/>
        </w:rPr>
        <w:t xml:space="preserve">- </w:t>
      </w:r>
      <w:r w:rsidR="00E4057D" w:rsidRPr="00631E32">
        <w:rPr>
          <w:rFonts w:ascii="Times New Roman" w:hAnsi="Times New Roman"/>
          <w:color w:val="000000" w:themeColor="text1"/>
        </w:rPr>
        <w:t>Soi lam dưới vật kính 100X,</w:t>
      </w:r>
      <w:r w:rsidR="00D10FB5" w:rsidRPr="00631E32">
        <w:rPr>
          <w:rFonts w:ascii="Times New Roman" w:hAnsi="Times New Roman"/>
          <w:color w:val="000000" w:themeColor="text1"/>
        </w:rPr>
        <w:t xml:space="preserve"> đánh giá sơ bộ bạch cầu</w:t>
      </w:r>
      <w:r w:rsidR="00E4057D" w:rsidRPr="00631E32">
        <w:rPr>
          <w:rFonts w:ascii="Times New Roman" w:hAnsi="Times New Roman"/>
          <w:color w:val="000000" w:themeColor="text1"/>
        </w:rPr>
        <w:t xml:space="preserve">, </w:t>
      </w:r>
      <w:r w:rsidR="00E923AC" w:rsidRPr="00631E32">
        <w:rPr>
          <w:rFonts w:ascii="Times New Roman" w:hAnsi="Times New Roman"/>
          <w:color w:val="000000" w:themeColor="text1"/>
        </w:rPr>
        <w:t xml:space="preserve">hình thể bắt màu gram của </w:t>
      </w:r>
      <w:r w:rsidR="00E4057D" w:rsidRPr="00631E32">
        <w:rPr>
          <w:rFonts w:ascii="Times New Roman" w:hAnsi="Times New Roman"/>
          <w:color w:val="000000" w:themeColor="text1"/>
        </w:rPr>
        <w:t>vi khuẩn trên lam nhuộm gram.</w:t>
      </w:r>
    </w:p>
    <w:p w:rsidR="00CB26B3" w:rsidRPr="001E2346" w:rsidRDefault="00CB26B3" w:rsidP="00556C69">
      <w:pPr>
        <w:shd w:val="clear" w:color="auto" w:fill="FFFFFF"/>
        <w:spacing w:line="360" w:lineRule="auto"/>
        <w:rPr>
          <w:rFonts w:ascii="Times New Roman" w:hAnsi="Times New Roman"/>
          <w:color w:val="000000" w:themeColor="text1"/>
        </w:rPr>
      </w:pPr>
      <w:r w:rsidRPr="00631E32">
        <w:rPr>
          <w:rFonts w:ascii="Times New Roman" w:hAnsi="Times New Roman"/>
          <w:color w:val="000000" w:themeColor="text1"/>
        </w:rPr>
        <w:t xml:space="preserve">+ Nếu kết quả nhuộm soi là </w:t>
      </w:r>
      <w:r w:rsidR="00B36C28">
        <w:rPr>
          <w:rFonts w:ascii="Times New Roman" w:hAnsi="Times New Roman"/>
          <w:color w:val="000000" w:themeColor="text1"/>
          <w:lang w:val="vi-VN"/>
        </w:rPr>
        <w:t>trực khuẩn</w:t>
      </w:r>
      <w:r w:rsidRPr="00B36C28">
        <w:rPr>
          <w:rFonts w:ascii="Times New Roman" w:hAnsi="Times New Roman"/>
          <w:color w:val="000000" w:themeColor="text1"/>
        </w:rPr>
        <w:t xml:space="preserve"> </w:t>
      </w:r>
      <w:r w:rsidR="00556C69">
        <w:rPr>
          <w:rFonts w:ascii="Times New Roman" w:hAnsi="Times New Roman"/>
          <w:color w:val="000000" w:themeColor="text1"/>
        </w:rPr>
        <w:t>gram âm</w:t>
      </w:r>
      <w:r w:rsidR="00EC4275">
        <w:rPr>
          <w:rFonts w:ascii="Times New Roman" w:hAnsi="Times New Roman"/>
          <w:color w:val="000000" w:themeColor="text1"/>
          <w:lang w:val="vi-VN"/>
        </w:rPr>
        <w:t>:</w:t>
      </w:r>
      <w:r w:rsidRPr="00631E32">
        <w:rPr>
          <w:rFonts w:ascii="Times New Roman" w:hAnsi="Times New Roman"/>
          <w:color w:val="000000" w:themeColor="text1"/>
        </w:rPr>
        <w:t xml:space="preserve"> Định danh sử dụng card </w:t>
      </w:r>
      <w:r w:rsidR="001E2346">
        <w:rPr>
          <w:rFonts w:ascii="Times New Roman" w:hAnsi="Times New Roman"/>
          <w:color w:val="000000" w:themeColor="text1"/>
        </w:rPr>
        <w:t>GN.</w:t>
      </w:r>
    </w:p>
    <w:p w:rsidR="00CB26B3" w:rsidRPr="001E2346" w:rsidRDefault="00CB26B3" w:rsidP="00366C73">
      <w:pPr>
        <w:shd w:val="clear" w:color="auto" w:fill="FFFFFF"/>
        <w:spacing w:line="360" w:lineRule="auto"/>
        <w:jc w:val="both"/>
        <w:rPr>
          <w:rFonts w:ascii="Times New Roman" w:hAnsi="Times New Roman"/>
          <w:i/>
          <w:iCs/>
          <w:color w:val="000000" w:themeColor="text1"/>
        </w:rPr>
      </w:pPr>
      <w:r w:rsidRPr="00631E32">
        <w:rPr>
          <w:rFonts w:ascii="Times New Roman" w:hAnsi="Times New Roman"/>
          <w:color w:val="000000" w:themeColor="text1"/>
        </w:rPr>
        <w:t xml:space="preserve">+ Nếu kết quả nhuộm soi là </w:t>
      </w:r>
      <w:r w:rsidR="00B36C28" w:rsidRPr="001E2346">
        <w:rPr>
          <w:rFonts w:ascii="Times New Roman" w:hAnsi="Times New Roman"/>
          <w:color w:val="000000" w:themeColor="text1"/>
        </w:rPr>
        <w:t>cầu</w:t>
      </w:r>
      <w:r w:rsidR="00B36C28" w:rsidRPr="001E2346">
        <w:rPr>
          <w:rFonts w:ascii="Times New Roman" w:hAnsi="Times New Roman"/>
          <w:color w:val="000000" w:themeColor="text1"/>
          <w:lang w:val="vi-VN"/>
        </w:rPr>
        <w:t xml:space="preserve"> khuẩn </w:t>
      </w:r>
      <w:r w:rsidRPr="00631E32">
        <w:rPr>
          <w:rFonts w:ascii="Times New Roman" w:hAnsi="Times New Roman"/>
          <w:color w:val="000000" w:themeColor="text1"/>
        </w:rPr>
        <w:t>gram dương: Định danh sử dụng card GP</w:t>
      </w:r>
      <w:r w:rsidR="00C12718">
        <w:rPr>
          <w:rFonts w:ascii="Times New Roman" w:hAnsi="Times New Roman"/>
          <w:color w:val="000000" w:themeColor="text1"/>
          <w:lang w:val="vi-VN"/>
        </w:rPr>
        <w:t>.</w:t>
      </w:r>
    </w:p>
    <w:p w:rsidR="00F211D9" w:rsidRDefault="00CB26B3" w:rsidP="00B36C28">
      <w:pPr>
        <w:shd w:val="clear" w:color="auto" w:fill="FFFFFF"/>
        <w:spacing w:line="360" w:lineRule="auto"/>
        <w:rPr>
          <w:rFonts w:ascii="Times New Roman" w:hAnsi="Times New Roman"/>
          <w:color w:val="000000" w:themeColor="text1"/>
          <w:lang w:val="vi-VN"/>
        </w:rPr>
      </w:pPr>
      <w:r w:rsidRPr="00631E32">
        <w:rPr>
          <w:rFonts w:ascii="Times New Roman" w:hAnsi="Times New Roman"/>
          <w:color w:val="000000" w:themeColor="text1"/>
        </w:rPr>
        <w:t xml:space="preserve">+ Nếu kết quả nhuộm soi là vi khuẩn dạng song cầu gram </w:t>
      </w:r>
      <w:r w:rsidRPr="007D2A81">
        <w:rPr>
          <w:rFonts w:ascii="Times New Roman" w:hAnsi="Times New Roman"/>
          <w:color w:val="000000" w:themeColor="text1"/>
        </w:rPr>
        <w:t>âm</w:t>
      </w:r>
      <w:r w:rsidR="00B36C28" w:rsidRPr="007D2A81">
        <w:rPr>
          <w:rFonts w:ascii="Times New Roman" w:hAnsi="Times New Roman"/>
          <w:color w:val="000000" w:themeColor="text1"/>
          <w:lang w:val="vi-VN"/>
        </w:rPr>
        <w:t xml:space="preserve"> (</w:t>
      </w:r>
      <w:r w:rsidR="00B36C28" w:rsidRPr="007D2A81">
        <w:rPr>
          <w:rFonts w:ascii="Times New Roman" w:hAnsi="Times New Roman"/>
          <w:color w:val="000000" w:themeColor="text1"/>
        </w:rPr>
        <w:t>nghĩ</w:t>
      </w:r>
      <w:r w:rsidR="00B36C28" w:rsidRPr="007D2A81">
        <w:rPr>
          <w:rFonts w:ascii="Times New Roman" w:hAnsi="Times New Roman"/>
          <w:color w:val="000000" w:themeColor="text1"/>
          <w:lang w:val="vi-VN"/>
        </w:rPr>
        <w:t xml:space="preserve"> tới </w:t>
      </w:r>
    </w:p>
    <w:p w:rsidR="00CB26B3" w:rsidRPr="00631E32" w:rsidRDefault="00B36C28" w:rsidP="00B36C28">
      <w:pPr>
        <w:shd w:val="clear" w:color="auto" w:fill="FFFFFF"/>
        <w:spacing w:line="360" w:lineRule="auto"/>
        <w:rPr>
          <w:rFonts w:ascii="Times New Roman" w:hAnsi="Times New Roman"/>
          <w:color w:val="000000" w:themeColor="text1"/>
        </w:rPr>
      </w:pPr>
      <w:r w:rsidRPr="00F211D9">
        <w:rPr>
          <w:rFonts w:ascii="Times New Roman" w:hAnsi="Times New Roman"/>
          <w:i/>
          <w:color w:val="000000" w:themeColor="text1"/>
          <w:lang w:val="vi-VN"/>
        </w:rPr>
        <w:t>N. gonorrhoeae, N. meningitidis</w:t>
      </w:r>
      <w:r w:rsidRPr="007D2A81">
        <w:rPr>
          <w:rFonts w:ascii="Times New Roman" w:hAnsi="Times New Roman"/>
          <w:color w:val="000000" w:themeColor="text1"/>
          <w:lang w:val="vi-VN"/>
        </w:rPr>
        <w:t xml:space="preserve">,…) </w:t>
      </w:r>
      <w:r w:rsidR="00CB26B3" w:rsidRPr="007D2A81">
        <w:rPr>
          <w:rFonts w:ascii="Times New Roman" w:hAnsi="Times New Roman"/>
          <w:color w:val="000000" w:themeColor="text1"/>
        </w:rPr>
        <w:t xml:space="preserve">trực khuẩn gram âm đa hình thái (Nghĩ tới </w:t>
      </w:r>
      <w:r w:rsidR="00CB26B3" w:rsidRPr="00F211D9">
        <w:rPr>
          <w:rFonts w:ascii="Times New Roman" w:hAnsi="Times New Roman"/>
          <w:i/>
          <w:color w:val="000000" w:themeColor="text1"/>
        </w:rPr>
        <w:t>Haemophilus influenza</w:t>
      </w:r>
      <w:r w:rsidRPr="00F211D9">
        <w:rPr>
          <w:rFonts w:ascii="Times New Roman" w:hAnsi="Times New Roman"/>
          <w:i/>
          <w:color w:val="000000" w:themeColor="text1"/>
          <w:lang w:val="vi-VN"/>
        </w:rPr>
        <w:t>, Hemophilus spp</w:t>
      </w:r>
      <w:r w:rsidR="00CB26B3" w:rsidRPr="007D2A81">
        <w:rPr>
          <w:rFonts w:ascii="Times New Roman" w:hAnsi="Times New Roman"/>
          <w:color w:val="000000" w:themeColor="text1"/>
        </w:rPr>
        <w:t xml:space="preserve">), cần kết hợp với hình thể khuẩn lạc </w:t>
      </w:r>
      <w:r w:rsidR="00CB26B3" w:rsidRPr="00631E32">
        <w:rPr>
          <w:rFonts w:ascii="Times New Roman" w:hAnsi="Times New Roman"/>
          <w:color w:val="000000" w:themeColor="text1"/>
        </w:rPr>
        <w:t>trên môi trường nuôi cấy, loạ</w:t>
      </w:r>
      <w:r w:rsidR="00AF3EC9" w:rsidRPr="00631E32">
        <w:rPr>
          <w:rFonts w:ascii="Times New Roman" w:hAnsi="Times New Roman"/>
          <w:color w:val="000000" w:themeColor="text1"/>
        </w:rPr>
        <w:t>i bệnh phẩm, bệnh cảnh lâm sàng</w:t>
      </w:r>
      <w:r w:rsidR="00CB26B3" w:rsidRPr="00631E32">
        <w:rPr>
          <w:rFonts w:ascii="Times New Roman" w:hAnsi="Times New Roman"/>
          <w:color w:val="000000" w:themeColor="text1"/>
        </w:rPr>
        <w:t>: Định danh sử dụng card NH</w:t>
      </w:r>
      <w:r w:rsidR="00C81F72">
        <w:rPr>
          <w:rFonts w:ascii="Times New Roman" w:hAnsi="Times New Roman"/>
          <w:color w:val="000000" w:themeColor="text1"/>
        </w:rPr>
        <w:t>.</w:t>
      </w:r>
      <w:r w:rsidR="00CB26B3" w:rsidRPr="00631E32">
        <w:rPr>
          <w:rFonts w:ascii="Times New Roman" w:hAnsi="Times New Roman"/>
          <w:color w:val="000000" w:themeColor="text1"/>
        </w:rPr>
        <w:t xml:space="preserve"> </w:t>
      </w:r>
    </w:p>
    <w:p w:rsidR="0072426C" w:rsidRPr="00631E32" w:rsidRDefault="0072426C" w:rsidP="00D9133D">
      <w:pPr>
        <w:shd w:val="clear" w:color="auto" w:fill="FFFFFF"/>
        <w:spacing w:line="360" w:lineRule="auto"/>
        <w:jc w:val="both"/>
        <w:rPr>
          <w:rFonts w:ascii="Times New Roman" w:hAnsi="Times New Roman"/>
          <w:b/>
          <w:color w:val="000000" w:themeColor="text1"/>
        </w:rPr>
      </w:pPr>
      <w:r w:rsidRPr="00631E32">
        <w:rPr>
          <w:rFonts w:ascii="Times New Roman" w:hAnsi="Times New Roman"/>
          <w:b/>
          <w:color w:val="000000" w:themeColor="text1"/>
        </w:rPr>
        <w:t>Bước 3:</w:t>
      </w:r>
      <w:r w:rsidR="00105789" w:rsidRPr="00631E32">
        <w:rPr>
          <w:rFonts w:ascii="Times New Roman" w:hAnsi="Times New Roman"/>
          <w:b/>
          <w:color w:val="000000" w:themeColor="text1"/>
        </w:rPr>
        <w:t xml:space="preserve"> Đọc các đĩa thạch sau nuôi cấy</w:t>
      </w:r>
    </w:p>
    <w:p w:rsidR="0012299D" w:rsidRPr="00631E32" w:rsidRDefault="00366C73" w:rsidP="00366C73">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w:t>
      </w:r>
      <w:r w:rsidR="0012299D" w:rsidRPr="00631E32">
        <w:rPr>
          <w:rFonts w:ascii="Times New Roman" w:hAnsi="Times New Roman"/>
          <w:color w:val="000000" w:themeColor="text1"/>
        </w:rPr>
        <w:t xml:space="preserve">Đọc bệnh phẩm: </w:t>
      </w:r>
      <w:r w:rsidR="00907B9F" w:rsidRPr="00631E32">
        <w:rPr>
          <w:rFonts w:ascii="Times New Roman" w:hAnsi="Times New Roman"/>
          <w:color w:val="000000" w:themeColor="text1"/>
        </w:rPr>
        <w:t>Q</w:t>
      </w:r>
      <w:r w:rsidR="00B1031E" w:rsidRPr="00631E32">
        <w:rPr>
          <w:rFonts w:ascii="Times New Roman" w:hAnsi="Times New Roman"/>
          <w:color w:val="000000" w:themeColor="text1"/>
        </w:rPr>
        <w:t xml:space="preserve">uan sát </w:t>
      </w:r>
      <w:r w:rsidR="00907B9F" w:rsidRPr="00631E32">
        <w:rPr>
          <w:rFonts w:ascii="Times New Roman" w:hAnsi="Times New Roman"/>
          <w:color w:val="000000" w:themeColor="text1"/>
        </w:rPr>
        <w:t xml:space="preserve">khuẩn lạc vi khuẩn trên các </w:t>
      </w:r>
      <w:r w:rsidR="00B1031E" w:rsidRPr="00631E32">
        <w:rPr>
          <w:rFonts w:ascii="Times New Roman" w:hAnsi="Times New Roman"/>
          <w:color w:val="000000" w:themeColor="text1"/>
        </w:rPr>
        <w:t xml:space="preserve">môi trường nuôi cấy sau khi ủ ấm đủ </w:t>
      </w:r>
      <w:r w:rsidR="00E923AC" w:rsidRPr="00631E32">
        <w:rPr>
          <w:rFonts w:ascii="Times New Roman" w:hAnsi="Times New Roman"/>
          <w:color w:val="000000" w:themeColor="text1"/>
        </w:rPr>
        <w:t>thời gian và điều kiện nhiệt độ (xem bước nuôi cấy)</w:t>
      </w:r>
      <w:r w:rsidR="00C81F72">
        <w:rPr>
          <w:rFonts w:ascii="Times New Roman" w:hAnsi="Times New Roman"/>
          <w:color w:val="000000" w:themeColor="text1"/>
        </w:rPr>
        <w:t>.</w:t>
      </w:r>
    </w:p>
    <w:p w:rsidR="00D4457E" w:rsidRPr="00631E32" w:rsidRDefault="0012299D" w:rsidP="00FF6D22">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xml:space="preserve">+ </w:t>
      </w:r>
      <w:r w:rsidR="00366C73" w:rsidRPr="00631E32">
        <w:rPr>
          <w:rFonts w:ascii="Times New Roman" w:hAnsi="Times New Roman"/>
          <w:color w:val="000000" w:themeColor="text1"/>
        </w:rPr>
        <w:t xml:space="preserve">Nếu </w:t>
      </w:r>
      <w:r w:rsidR="00907B9F" w:rsidRPr="00631E32">
        <w:rPr>
          <w:rFonts w:ascii="Times New Roman" w:hAnsi="Times New Roman"/>
          <w:color w:val="000000" w:themeColor="text1"/>
        </w:rPr>
        <w:t xml:space="preserve">không </w:t>
      </w:r>
      <w:r w:rsidR="00366C73" w:rsidRPr="00631E32">
        <w:rPr>
          <w:rFonts w:ascii="Times New Roman" w:hAnsi="Times New Roman"/>
          <w:color w:val="000000" w:themeColor="text1"/>
        </w:rPr>
        <w:t>có khuẩn lạc thuần</w:t>
      </w:r>
      <w:r w:rsidR="00D30A9C" w:rsidRPr="00631E32">
        <w:rPr>
          <w:rFonts w:ascii="Times New Roman" w:hAnsi="Times New Roman"/>
          <w:color w:val="000000" w:themeColor="text1"/>
        </w:rPr>
        <w:t xml:space="preserve"> hoặc khuẩn lạc bị lẫn</w:t>
      </w:r>
      <w:r w:rsidR="008A24CD" w:rsidRPr="00631E32">
        <w:rPr>
          <w:rFonts w:ascii="Times New Roman" w:hAnsi="Times New Roman"/>
          <w:color w:val="000000" w:themeColor="text1"/>
        </w:rPr>
        <w:t>,</w:t>
      </w:r>
      <w:r w:rsidR="00D4457E" w:rsidRPr="00631E32">
        <w:rPr>
          <w:rFonts w:ascii="Times New Roman" w:hAnsi="Times New Roman"/>
          <w:color w:val="000000" w:themeColor="text1"/>
        </w:rPr>
        <w:t xml:space="preserve"> tiến hành</w:t>
      </w:r>
      <w:r w:rsidR="00C71EBE" w:rsidRPr="00631E32">
        <w:rPr>
          <w:rFonts w:ascii="Times New Roman" w:hAnsi="Times New Roman"/>
          <w:color w:val="000000" w:themeColor="text1"/>
          <w:lang w:val="vi-VN"/>
        </w:rPr>
        <w:t xml:space="preserve"> cấy chuyển </w:t>
      </w:r>
      <w:r w:rsidR="00D4457E" w:rsidRPr="00631E32">
        <w:rPr>
          <w:rFonts w:ascii="Times New Roman" w:hAnsi="Times New Roman"/>
          <w:color w:val="000000" w:themeColor="text1"/>
        </w:rPr>
        <w:t>sang môi trường thạch máu</w:t>
      </w:r>
      <w:r w:rsidR="00556C69">
        <w:rPr>
          <w:rFonts w:ascii="Times New Roman" w:hAnsi="Times New Roman"/>
          <w:color w:val="000000" w:themeColor="text1"/>
        </w:rPr>
        <w:t xml:space="preserve">, thạch chocolate </w:t>
      </w:r>
      <w:r w:rsidR="005C564A">
        <w:rPr>
          <w:rFonts w:ascii="Times New Roman" w:hAnsi="Times New Roman"/>
          <w:color w:val="000000" w:themeColor="text1"/>
        </w:rPr>
        <w:t xml:space="preserve">(khi hướng tới vi khuẩn khó mọc như </w:t>
      </w:r>
      <w:r w:rsidR="0089302B" w:rsidRPr="00F211D9">
        <w:rPr>
          <w:rFonts w:ascii="Times New Roman" w:hAnsi="Times New Roman"/>
          <w:i/>
          <w:color w:val="000000"/>
        </w:rPr>
        <w:t xml:space="preserve">Haemophilus influenzae </w:t>
      </w:r>
      <w:r w:rsidR="0089302B" w:rsidRPr="00F211D9">
        <w:rPr>
          <w:rFonts w:ascii="Times New Roman" w:hAnsi="Times New Roman"/>
          <w:color w:val="000000" w:themeColor="text1"/>
        </w:rPr>
        <w:t>hoặc</w:t>
      </w:r>
      <w:r w:rsidR="0089302B" w:rsidRPr="00F211D9">
        <w:rPr>
          <w:rFonts w:ascii="Times New Roman" w:hAnsi="Times New Roman"/>
          <w:i/>
          <w:color w:val="000000" w:themeColor="text1"/>
        </w:rPr>
        <w:t xml:space="preserve"> </w:t>
      </w:r>
      <w:r w:rsidR="0089302B" w:rsidRPr="00F211D9">
        <w:rPr>
          <w:rFonts w:ascii="Times New Roman" w:hAnsi="Times New Roman"/>
          <w:i/>
          <w:lang w:val="de-DE" w:eastAsia="vi-VN"/>
        </w:rPr>
        <w:t>Neisseria</w:t>
      </w:r>
      <w:r w:rsidR="0089302B">
        <w:rPr>
          <w:rFonts w:ascii="Times New Roman" w:hAnsi="Times New Roman"/>
          <w:color w:val="000000" w:themeColor="text1"/>
        </w:rPr>
        <w:t>…)</w:t>
      </w:r>
      <w:r w:rsidR="00D4457E" w:rsidRPr="00631E32">
        <w:rPr>
          <w:rFonts w:ascii="Times New Roman" w:hAnsi="Times New Roman"/>
          <w:color w:val="000000" w:themeColor="text1"/>
        </w:rPr>
        <w:t xml:space="preserve"> </w:t>
      </w:r>
      <w:r w:rsidR="00D30A9C" w:rsidRPr="00631E32">
        <w:rPr>
          <w:rFonts w:ascii="Times New Roman" w:hAnsi="Times New Roman"/>
          <w:color w:val="000000" w:themeColor="text1"/>
        </w:rPr>
        <w:t>ủ ấm ở nhiệt độ 35-37</w:t>
      </w:r>
      <w:r w:rsidR="00D30A9C" w:rsidRPr="00631E32">
        <w:rPr>
          <w:rFonts w:ascii="Times New Roman" w:hAnsi="Times New Roman"/>
          <w:color w:val="000000" w:themeColor="text1"/>
          <w:vertAlign w:val="superscript"/>
        </w:rPr>
        <w:t>0</w:t>
      </w:r>
      <w:r w:rsidR="00D30A9C" w:rsidRPr="00631E32">
        <w:rPr>
          <w:rFonts w:ascii="Times New Roman" w:hAnsi="Times New Roman"/>
          <w:color w:val="000000" w:themeColor="text1"/>
        </w:rPr>
        <w:t>C, 5% C0</w:t>
      </w:r>
      <w:r w:rsidR="00D30A9C" w:rsidRPr="00631E32">
        <w:rPr>
          <w:rFonts w:ascii="Times New Roman" w:hAnsi="Times New Roman"/>
          <w:color w:val="000000" w:themeColor="text1"/>
          <w:vertAlign w:val="subscript"/>
        </w:rPr>
        <w:t>2</w:t>
      </w:r>
      <w:r w:rsidR="00D30A9C" w:rsidRPr="00631E32">
        <w:rPr>
          <w:rFonts w:ascii="Times New Roman" w:hAnsi="Times New Roman"/>
          <w:color w:val="000000" w:themeColor="text1"/>
        </w:rPr>
        <w:t>,</w:t>
      </w:r>
      <w:r w:rsidR="00E923AC" w:rsidRPr="00631E32">
        <w:rPr>
          <w:rFonts w:ascii="Times New Roman" w:hAnsi="Times New Roman"/>
          <w:color w:val="000000" w:themeColor="text1"/>
        </w:rPr>
        <w:t xml:space="preserve"> hoặc tủ ấm thường 35-37</w:t>
      </w:r>
      <w:r w:rsidR="00E923AC" w:rsidRPr="00631E32">
        <w:rPr>
          <w:rFonts w:ascii="Times New Roman" w:hAnsi="Times New Roman"/>
          <w:color w:val="000000" w:themeColor="text1"/>
          <w:vertAlign w:val="superscript"/>
        </w:rPr>
        <w:t>0</w:t>
      </w:r>
      <w:r w:rsidR="00E923AC" w:rsidRPr="00631E32">
        <w:rPr>
          <w:rFonts w:ascii="Times New Roman" w:hAnsi="Times New Roman"/>
          <w:color w:val="000000" w:themeColor="text1"/>
        </w:rPr>
        <w:t>C</w:t>
      </w:r>
      <w:r w:rsidR="00D30A9C" w:rsidRPr="00631E32">
        <w:rPr>
          <w:rFonts w:ascii="Times New Roman" w:hAnsi="Times New Roman"/>
          <w:color w:val="000000" w:themeColor="text1"/>
        </w:rPr>
        <w:t xml:space="preserve"> </w:t>
      </w:r>
      <w:r w:rsidR="00D4457E" w:rsidRPr="00631E32">
        <w:rPr>
          <w:rFonts w:ascii="Times New Roman" w:hAnsi="Times New Roman"/>
          <w:color w:val="000000" w:themeColor="text1"/>
        </w:rPr>
        <w:t>sau 18-24h</w:t>
      </w:r>
      <w:r w:rsidR="008A24CD" w:rsidRPr="00631E32">
        <w:rPr>
          <w:rFonts w:ascii="Times New Roman" w:hAnsi="Times New Roman"/>
          <w:color w:val="000000" w:themeColor="text1"/>
        </w:rPr>
        <w:t xml:space="preserve"> (thường quy) hoặc 72h (với vi khuẩn khó mọc) sau đó</w:t>
      </w:r>
      <w:r w:rsidR="00D4457E" w:rsidRPr="00631E32">
        <w:rPr>
          <w:rFonts w:ascii="Times New Roman" w:hAnsi="Times New Roman"/>
          <w:color w:val="000000" w:themeColor="text1"/>
        </w:rPr>
        <w:t xml:space="preserve"> tiến hành </w:t>
      </w:r>
      <w:r w:rsidR="008A24CD" w:rsidRPr="00631E32">
        <w:rPr>
          <w:rFonts w:ascii="Times New Roman" w:hAnsi="Times New Roman"/>
          <w:color w:val="000000" w:themeColor="text1"/>
        </w:rPr>
        <w:t xml:space="preserve">các bước </w:t>
      </w:r>
      <w:r w:rsidR="00D4457E" w:rsidRPr="00631E32">
        <w:rPr>
          <w:rFonts w:ascii="Times New Roman" w:hAnsi="Times New Roman"/>
          <w:color w:val="000000" w:themeColor="text1"/>
        </w:rPr>
        <w:t>định danh</w:t>
      </w:r>
      <w:r w:rsidR="00D30A9C" w:rsidRPr="00631E32">
        <w:rPr>
          <w:rFonts w:ascii="Times New Roman" w:hAnsi="Times New Roman"/>
          <w:color w:val="000000" w:themeColor="text1"/>
        </w:rPr>
        <w:t xml:space="preserve"> vi khuẩn</w:t>
      </w:r>
      <w:r w:rsidR="00C71EBE" w:rsidRPr="00631E32">
        <w:rPr>
          <w:rFonts w:ascii="Times New Roman" w:hAnsi="Times New Roman"/>
          <w:color w:val="000000" w:themeColor="text1"/>
          <w:lang w:val="vi-VN"/>
        </w:rPr>
        <w:t xml:space="preserve"> </w:t>
      </w:r>
      <w:r w:rsidR="00D30A9C" w:rsidRPr="00631E32">
        <w:rPr>
          <w:rFonts w:ascii="Times New Roman" w:hAnsi="Times New Roman"/>
          <w:color w:val="000000" w:themeColor="text1"/>
        </w:rPr>
        <w:t>(xem bước 4)</w:t>
      </w:r>
      <w:r w:rsidR="00C81F72">
        <w:rPr>
          <w:rFonts w:ascii="Times New Roman" w:hAnsi="Times New Roman"/>
          <w:color w:val="000000" w:themeColor="text1"/>
        </w:rPr>
        <w:t>.</w:t>
      </w:r>
    </w:p>
    <w:p w:rsidR="00491E95" w:rsidRPr="00631E32" w:rsidRDefault="00D30A9C" w:rsidP="00FF6D22">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lastRenderedPageBreak/>
        <w:t xml:space="preserve">+ Nếu có </w:t>
      </w:r>
      <w:r w:rsidR="00D4457E" w:rsidRPr="00631E32">
        <w:rPr>
          <w:rFonts w:ascii="Times New Roman" w:hAnsi="Times New Roman"/>
          <w:color w:val="000000" w:themeColor="text1"/>
        </w:rPr>
        <w:t xml:space="preserve">đủ khuẩn lạc </w:t>
      </w:r>
      <w:r w:rsidR="008A24CD" w:rsidRPr="00631E32">
        <w:rPr>
          <w:rFonts w:ascii="Times New Roman" w:hAnsi="Times New Roman"/>
          <w:color w:val="000000" w:themeColor="text1"/>
        </w:rPr>
        <w:t xml:space="preserve">vi khuẩn </w:t>
      </w:r>
      <w:r w:rsidR="00D4457E" w:rsidRPr="00631E32">
        <w:rPr>
          <w:rFonts w:ascii="Times New Roman" w:hAnsi="Times New Roman"/>
          <w:color w:val="000000" w:themeColor="text1"/>
        </w:rPr>
        <w:t>thuần</w:t>
      </w:r>
      <w:r w:rsidR="00C71EBE" w:rsidRPr="00631E32">
        <w:rPr>
          <w:rFonts w:ascii="Times New Roman" w:hAnsi="Times New Roman"/>
          <w:color w:val="000000" w:themeColor="text1"/>
          <w:lang w:val="vi-VN"/>
        </w:rPr>
        <w:t>,</w:t>
      </w:r>
      <w:r w:rsidR="00D4457E" w:rsidRPr="00631E32">
        <w:rPr>
          <w:rFonts w:ascii="Times New Roman" w:hAnsi="Times New Roman"/>
          <w:color w:val="000000" w:themeColor="text1"/>
        </w:rPr>
        <w:t xml:space="preserve"> tiến hành</w:t>
      </w:r>
      <w:r w:rsidR="009A7A9F" w:rsidRPr="00631E32">
        <w:rPr>
          <w:rFonts w:ascii="Times New Roman" w:hAnsi="Times New Roman"/>
          <w:color w:val="000000" w:themeColor="text1"/>
        </w:rPr>
        <w:t xml:space="preserve"> tiếp bước</w:t>
      </w:r>
      <w:r w:rsidR="008A24CD" w:rsidRPr="00631E32">
        <w:rPr>
          <w:rFonts w:ascii="Times New Roman" w:hAnsi="Times New Roman"/>
          <w:color w:val="000000" w:themeColor="text1"/>
        </w:rPr>
        <w:t xml:space="preserve"> định</w:t>
      </w:r>
      <w:r w:rsidR="00D4457E" w:rsidRPr="00631E32">
        <w:rPr>
          <w:rFonts w:ascii="Times New Roman" w:hAnsi="Times New Roman"/>
          <w:color w:val="000000" w:themeColor="text1"/>
        </w:rPr>
        <w:t xml:space="preserve"> danh</w:t>
      </w:r>
      <w:r w:rsidR="009A7A9F" w:rsidRPr="00631E32">
        <w:rPr>
          <w:rFonts w:ascii="Times New Roman" w:hAnsi="Times New Roman"/>
          <w:color w:val="000000" w:themeColor="text1"/>
        </w:rPr>
        <w:t xml:space="preserve"> vi khuẩn tiếp theo.</w:t>
      </w:r>
    </w:p>
    <w:p w:rsidR="00832915" w:rsidRPr="00631E32" w:rsidRDefault="00A656A9" w:rsidP="00D9133D">
      <w:pPr>
        <w:shd w:val="clear" w:color="auto" w:fill="FFFFFF"/>
        <w:spacing w:line="360" w:lineRule="auto"/>
        <w:jc w:val="both"/>
        <w:outlineLvl w:val="0"/>
        <w:rPr>
          <w:rFonts w:ascii="Times New Roman" w:hAnsi="Times New Roman"/>
          <w:b/>
          <w:color w:val="000000" w:themeColor="text1"/>
        </w:rPr>
      </w:pPr>
      <w:r w:rsidRPr="00631E32">
        <w:rPr>
          <w:rFonts w:ascii="Times New Roman" w:hAnsi="Times New Roman"/>
          <w:b/>
          <w:color w:val="000000" w:themeColor="text1"/>
        </w:rPr>
        <w:t xml:space="preserve">Bước 4: Định danh vi </w:t>
      </w:r>
      <w:r w:rsidR="00832915" w:rsidRPr="00631E32">
        <w:rPr>
          <w:rFonts w:ascii="Times New Roman" w:hAnsi="Times New Roman"/>
          <w:b/>
          <w:color w:val="000000" w:themeColor="text1"/>
        </w:rPr>
        <w:t>khuẩn</w:t>
      </w:r>
    </w:p>
    <w:p w:rsidR="0015654A" w:rsidRPr="00B36C28" w:rsidRDefault="00552556" w:rsidP="00552556">
      <w:pPr>
        <w:shd w:val="clear" w:color="auto" w:fill="FFFFFF"/>
        <w:spacing w:line="360" w:lineRule="auto"/>
        <w:jc w:val="both"/>
        <w:rPr>
          <w:rFonts w:ascii="Times New Roman" w:hAnsi="Times New Roman"/>
          <w:color w:val="FF0000"/>
          <w:lang w:val="vi-VN"/>
        </w:rPr>
      </w:pPr>
      <w:r w:rsidRPr="00631E32">
        <w:rPr>
          <w:rFonts w:ascii="Times New Roman" w:hAnsi="Times New Roman"/>
          <w:color w:val="000000" w:themeColor="text1"/>
        </w:rPr>
        <w:t xml:space="preserve">- </w:t>
      </w:r>
      <w:r w:rsidR="00E36673" w:rsidRPr="00631E32">
        <w:rPr>
          <w:rFonts w:ascii="Times New Roman" w:hAnsi="Times New Roman"/>
          <w:color w:val="000000" w:themeColor="text1"/>
        </w:rPr>
        <w:t>Chuẩn bị chủng vi sinh vật cần định danh đã thuần theo đúng yêu c</w:t>
      </w:r>
      <w:r w:rsidR="005C528A" w:rsidRPr="00631E32">
        <w:rPr>
          <w:rFonts w:ascii="Times New Roman" w:hAnsi="Times New Roman"/>
          <w:color w:val="000000" w:themeColor="text1"/>
        </w:rPr>
        <w:t>ầu về môi t</w:t>
      </w:r>
      <w:r w:rsidR="00CB26B3" w:rsidRPr="00631E32">
        <w:rPr>
          <w:rFonts w:ascii="Times New Roman" w:hAnsi="Times New Roman"/>
          <w:color w:val="000000" w:themeColor="text1"/>
        </w:rPr>
        <w:t>rường và điều kiện ủ.</w:t>
      </w:r>
      <w:r w:rsidR="00D90E38" w:rsidRPr="00631E32">
        <w:rPr>
          <w:rFonts w:ascii="Times New Roman" w:hAnsi="Times New Roman"/>
          <w:color w:val="000000" w:themeColor="text1"/>
        </w:rPr>
        <w:t xml:space="preserve"> </w:t>
      </w:r>
    </w:p>
    <w:p w:rsidR="007D2A81" w:rsidRDefault="000F30D7" w:rsidP="000F30D7">
      <w:pPr>
        <w:shd w:val="clear" w:color="auto" w:fill="FFFFFF"/>
        <w:spacing w:line="360" w:lineRule="auto"/>
        <w:jc w:val="both"/>
        <w:rPr>
          <w:rFonts w:ascii="Times New Roman" w:hAnsi="Times New Roman"/>
          <w:color w:val="FF0000"/>
        </w:rPr>
      </w:pPr>
      <w:r w:rsidRPr="00631E32">
        <w:rPr>
          <w:rFonts w:ascii="Times New Roman" w:hAnsi="Times New Roman"/>
          <w:color w:val="000000" w:themeColor="text1"/>
        </w:rPr>
        <w:t>- Tùy theo căn nguyên vi khuẩn cần định danh, có thể thực hiện các test thử nghiệm theo các quy trình thử nghiệm tính chất sinh vật hóa học dưới đây, kết hợp với hình thể vi khuẩn, hình thể nhuộm gram, kết quả định danh từ hệ thống tự động bệnh cảnh lâm sàng nhằm định danh vi khuẩn.</w:t>
      </w:r>
      <w:r w:rsidR="00C12718">
        <w:rPr>
          <w:rFonts w:ascii="Times New Roman" w:hAnsi="Times New Roman"/>
          <w:color w:val="000000" w:themeColor="text1"/>
          <w:lang w:val="vi-VN"/>
        </w:rPr>
        <w:t xml:space="preserve"> </w:t>
      </w:r>
    </w:p>
    <w:p w:rsidR="000F30D7" w:rsidRPr="00631E32" w:rsidRDefault="000F30D7" w:rsidP="000F30D7">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Thử nghiệm Catalase theo QTKT.NC.27</w:t>
      </w:r>
      <w:r w:rsidR="00C81F72">
        <w:rPr>
          <w:rFonts w:ascii="Times New Roman" w:hAnsi="Times New Roman"/>
          <w:color w:val="000000" w:themeColor="text1"/>
        </w:rPr>
        <w:t>.</w:t>
      </w:r>
    </w:p>
    <w:p w:rsidR="000F30D7" w:rsidRPr="00631E32" w:rsidRDefault="000F30D7" w:rsidP="000F30D7">
      <w:pPr>
        <w:shd w:val="clear" w:color="auto" w:fill="FFFFFF"/>
        <w:spacing w:line="360" w:lineRule="auto"/>
        <w:jc w:val="both"/>
        <w:rPr>
          <w:rFonts w:ascii="Times New Roman" w:hAnsi="Times New Roman"/>
          <w:color w:val="000000" w:themeColor="text1"/>
        </w:rPr>
      </w:pPr>
      <w:r w:rsidRPr="00631E32">
        <w:rPr>
          <w:rFonts w:ascii="Times New Roman" w:hAnsi="Times New Roman"/>
          <w:color w:val="000000" w:themeColor="text1"/>
        </w:rPr>
        <w:t>+ Thử nghiệm Oxidase theo QTKT.NC.26</w:t>
      </w:r>
      <w:r w:rsidR="00C81F72">
        <w:rPr>
          <w:rFonts w:ascii="Times New Roman" w:hAnsi="Times New Roman"/>
          <w:color w:val="000000" w:themeColor="text1"/>
        </w:rPr>
        <w:t>.</w:t>
      </w:r>
    </w:p>
    <w:p w:rsidR="0015654A" w:rsidRPr="00B36C28" w:rsidRDefault="006820C3" w:rsidP="0015654A">
      <w:pPr>
        <w:shd w:val="clear" w:color="auto" w:fill="FFFFFF"/>
        <w:spacing w:line="360" w:lineRule="auto"/>
        <w:jc w:val="both"/>
        <w:rPr>
          <w:rFonts w:ascii="Times New Roman" w:hAnsi="Times New Roman"/>
          <w:color w:val="000000" w:themeColor="text1"/>
          <w:lang w:val="vi-VN"/>
        </w:rPr>
      </w:pPr>
      <w:r>
        <w:rPr>
          <w:rFonts w:ascii="Times New Roman" w:hAnsi="Times New Roman"/>
          <w:color w:val="000000" w:themeColor="text1"/>
          <w:lang w:val="vi-VN"/>
        </w:rPr>
        <w:t>+ L</w:t>
      </w:r>
      <w:r w:rsidR="0089302B">
        <w:rPr>
          <w:rFonts w:ascii="Times New Roman" w:hAnsi="Times New Roman"/>
          <w:color w:val="000000" w:themeColor="text1"/>
        </w:rPr>
        <w:t>ựa chọn loại thẻ định danh (</w:t>
      </w:r>
      <w:r w:rsidR="0015654A" w:rsidRPr="00631E32">
        <w:rPr>
          <w:rFonts w:ascii="Times New Roman" w:hAnsi="Times New Roman"/>
          <w:color w:val="000000" w:themeColor="text1"/>
        </w:rPr>
        <w:t>GN, GP, NH</w:t>
      </w:r>
      <w:r w:rsidR="007D2A81">
        <w:rPr>
          <w:rFonts w:ascii="Times New Roman" w:hAnsi="Times New Roman"/>
          <w:color w:val="000000" w:themeColor="text1"/>
        </w:rPr>
        <w:t>…</w:t>
      </w:r>
      <w:r w:rsidR="0015654A" w:rsidRPr="00631E32">
        <w:rPr>
          <w:rFonts w:ascii="Times New Roman" w:hAnsi="Times New Roman"/>
          <w:color w:val="000000" w:themeColor="text1"/>
        </w:rPr>
        <w:t xml:space="preserve">) cho phù hợp. Thực hiện chạy định danh vi khuẩn theo </w:t>
      </w:r>
      <w:r w:rsidR="0015654A" w:rsidRPr="00631E32">
        <w:rPr>
          <w:rFonts w:ascii="Times New Roman" w:hAnsi="Times New Roman"/>
          <w:color w:val="000000" w:themeColor="text1"/>
          <w:lang w:eastAsia="vi-VN"/>
        </w:rPr>
        <w:t xml:space="preserve">Quy trình </w:t>
      </w:r>
      <w:r w:rsidR="0015654A" w:rsidRPr="00631E32">
        <w:rPr>
          <w:rFonts w:ascii="Times New Roman" w:hAnsi="Times New Roman"/>
          <w:color w:val="000000" w:themeColor="text1"/>
          <w:lang w:val="vi-VN" w:eastAsia="vi-VN"/>
        </w:rPr>
        <w:t>vận hành</w:t>
      </w:r>
      <w:r w:rsidR="00C12718">
        <w:rPr>
          <w:rFonts w:ascii="Times New Roman" w:hAnsi="Times New Roman"/>
          <w:color w:val="000000" w:themeColor="text1"/>
          <w:lang w:val="vi-VN" w:eastAsia="vi-VN"/>
        </w:rPr>
        <w:t xml:space="preserve"> </w:t>
      </w:r>
      <w:r w:rsidR="0015654A" w:rsidRPr="00631E32">
        <w:rPr>
          <w:rFonts w:ascii="Times New Roman" w:hAnsi="Times New Roman"/>
          <w:color w:val="000000" w:themeColor="text1"/>
          <w:lang w:eastAsia="vi-VN"/>
        </w:rPr>
        <w:t>máy Vitek 2 Compact QTKT.M 01</w:t>
      </w:r>
      <w:r w:rsidR="00C81F72">
        <w:rPr>
          <w:rFonts w:ascii="Times New Roman" w:hAnsi="Times New Roman"/>
          <w:color w:val="000000" w:themeColor="text1"/>
          <w:lang w:eastAsia="vi-VN"/>
        </w:rPr>
        <w:t>.</w:t>
      </w:r>
    </w:p>
    <w:p w:rsidR="00491E95" w:rsidRPr="00631E32" w:rsidRDefault="00F76AFE" w:rsidP="00D9133D">
      <w:pPr>
        <w:shd w:val="clear" w:color="auto" w:fill="FFFFFF"/>
        <w:spacing w:line="360" w:lineRule="auto"/>
        <w:jc w:val="both"/>
        <w:rPr>
          <w:rFonts w:ascii="Times New Roman" w:hAnsi="Times New Roman"/>
          <w:b/>
          <w:bCs/>
          <w:color w:val="000000" w:themeColor="text1"/>
        </w:rPr>
      </w:pPr>
      <w:r w:rsidRPr="00631E32">
        <w:rPr>
          <w:rFonts w:ascii="Times New Roman" w:hAnsi="Times New Roman"/>
          <w:b/>
          <w:bCs/>
          <w:color w:val="000000" w:themeColor="text1"/>
        </w:rPr>
        <w:t>10</w:t>
      </w:r>
      <w:r w:rsidR="00491E95" w:rsidRPr="00631E32">
        <w:rPr>
          <w:rFonts w:ascii="Times New Roman" w:hAnsi="Times New Roman"/>
          <w:b/>
          <w:bCs/>
          <w:color w:val="000000" w:themeColor="text1"/>
        </w:rPr>
        <w:t xml:space="preserve">. </w:t>
      </w:r>
      <w:r w:rsidRPr="00631E32">
        <w:rPr>
          <w:rFonts w:ascii="Times New Roman" w:hAnsi="Times New Roman"/>
          <w:b/>
          <w:bCs/>
          <w:color w:val="000000" w:themeColor="text1"/>
        </w:rPr>
        <w:t>Diễn giải và báo cáo kết quả</w:t>
      </w:r>
    </w:p>
    <w:p w:rsidR="00510E5D" w:rsidRPr="00631E32" w:rsidRDefault="00510E5D" w:rsidP="00D9133D">
      <w:pPr>
        <w:shd w:val="clear" w:color="auto" w:fill="FFFFFF"/>
        <w:spacing w:line="360" w:lineRule="auto"/>
        <w:jc w:val="both"/>
        <w:rPr>
          <w:rFonts w:ascii="Times New Roman" w:hAnsi="Times New Roman"/>
          <w:color w:val="000000" w:themeColor="text1"/>
        </w:rPr>
      </w:pPr>
      <w:r w:rsidRPr="00631E32">
        <w:rPr>
          <w:rFonts w:ascii="Times New Roman" w:hAnsi="Times New Roman"/>
          <w:bCs/>
          <w:color w:val="000000" w:themeColor="text1"/>
        </w:rPr>
        <w:t>- Nếu không có vi khuẩn mọc trên các môi trường nuôi cấy</w:t>
      </w:r>
      <w:r w:rsidR="00C81F72">
        <w:rPr>
          <w:rFonts w:ascii="Times New Roman" w:hAnsi="Times New Roman"/>
          <w:bCs/>
          <w:color w:val="000000" w:themeColor="text1"/>
        </w:rPr>
        <w:t>.</w:t>
      </w:r>
      <w:r w:rsidRPr="00631E32">
        <w:rPr>
          <w:rFonts w:ascii="Times New Roman" w:hAnsi="Times New Roman"/>
          <w:bCs/>
          <w:color w:val="000000" w:themeColor="text1"/>
        </w:rPr>
        <w:t xml:space="preserve"> </w:t>
      </w:r>
    </w:p>
    <w:p w:rsidR="00510E5D" w:rsidRPr="00631E32" w:rsidRDefault="00510E5D"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rPr>
        <w:t xml:space="preserve">+ </w:t>
      </w:r>
      <w:r w:rsidR="0072298F" w:rsidRPr="00631E32">
        <w:rPr>
          <w:rFonts w:ascii="Times New Roman" w:hAnsi="Times New Roman"/>
          <w:color w:val="000000" w:themeColor="text1"/>
        </w:rPr>
        <w:t>Trả kết quả:</w:t>
      </w:r>
      <w:r w:rsidR="003D247A" w:rsidRPr="00631E32">
        <w:rPr>
          <w:rFonts w:ascii="Times New Roman" w:hAnsi="Times New Roman"/>
          <w:color w:val="000000" w:themeColor="text1"/>
        </w:rPr>
        <w:t xml:space="preserve"> Âm</w:t>
      </w:r>
      <w:r w:rsidR="00444A7A" w:rsidRPr="00631E32">
        <w:rPr>
          <w:rFonts w:ascii="Times New Roman" w:hAnsi="Times New Roman"/>
          <w:color w:val="000000" w:themeColor="text1"/>
        </w:rPr>
        <w:t xml:space="preserve"> tính sau 48h</w:t>
      </w:r>
      <w:r w:rsidRPr="00631E32">
        <w:rPr>
          <w:rFonts w:ascii="Times New Roman" w:hAnsi="Times New Roman"/>
          <w:color w:val="000000" w:themeColor="text1"/>
        </w:rPr>
        <w:t xml:space="preserve"> nuôi cấy</w:t>
      </w:r>
      <w:r w:rsidR="00444A7A" w:rsidRPr="00631E32">
        <w:rPr>
          <w:rFonts w:ascii="Times New Roman" w:hAnsi="Times New Roman"/>
          <w:color w:val="000000" w:themeColor="text1"/>
        </w:rPr>
        <w:t xml:space="preserve"> (</w:t>
      </w:r>
      <w:r w:rsidR="0072298F" w:rsidRPr="00631E32">
        <w:rPr>
          <w:rFonts w:ascii="Times New Roman" w:hAnsi="Times New Roman"/>
          <w:color w:val="000000" w:themeColor="text1"/>
        </w:rPr>
        <w:t>thường quy)</w:t>
      </w:r>
      <w:r w:rsidR="00C81F72">
        <w:rPr>
          <w:rFonts w:ascii="Times New Roman" w:hAnsi="Times New Roman"/>
          <w:color w:val="000000" w:themeColor="text1"/>
        </w:rPr>
        <w:t>.</w:t>
      </w:r>
    </w:p>
    <w:p w:rsidR="003D247A" w:rsidRPr="00631E32" w:rsidRDefault="00510E5D"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rPr>
        <w:t>+ Trả kết quả: Âm tính sau 72h nuôi cấy</w:t>
      </w:r>
      <w:r w:rsidR="00444A7A" w:rsidRPr="00631E32">
        <w:rPr>
          <w:rFonts w:ascii="Times New Roman" w:hAnsi="Times New Roman"/>
          <w:color w:val="000000" w:themeColor="text1"/>
        </w:rPr>
        <w:t xml:space="preserve"> (với vi khuẩn khó mọc)</w:t>
      </w:r>
      <w:r w:rsidR="00C81F72">
        <w:rPr>
          <w:rFonts w:ascii="Times New Roman" w:hAnsi="Times New Roman"/>
          <w:color w:val="000000" w:themeColor="text1"/>
        </w:rPr>
        <w:t>.</w:t>
      </w:r>
    </w:p>
    <w:p w:rsidR="00556C69" w:rsidRDefault="00510E5D"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rPr>
        <w:t>- Nếu có vi hệ (chủ yếu bệnh phẩm từ đường hô hấp, dịch sinh dục) mọc trên các môi trường nuôi cấy nhưng không phân lập được vi khuẩn gây bệnh</w:t>
      </w:r>
      <w:r w:rsidR="00C81F72">
        <w:rPr>
          <w:rFonts w:ascii="Times New Roman" w:hAnsi="Times New Roman"/>
          <w:color w:val="000000" w:themeColor="text1"/>
        </w:rPr>
        <w:t>.</w:t>
      </w:r>
    </w:p>
    <w:p w:rsidR="008D55CB" w:rsidRPr="00631E32" w:rsidRDefault="008D55CB"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rPr>
        <w:t xml:space="preserve">+ </w:t>
      </w:r>
      <w:r w:rsidR="003D247A" w:rsidRPr="00631E32">
        <w:rPr>
          <w:rFonts w:ascii="Times New Roman" w:hAnsi="Times New Roman"/>
          <w:color w:val="000000" w:themeColor="text1"/>
        </w:rPr>
        <w:t>Trả kết quả: Sau 48h</w:t>
      </w:r>
      <w:r w:rsidR="00510E5D" w:rsidRPr="00631E32">
        <w:rPr>
          <w:rFonts w:ascii="Times New Roman" w:hAnsi="Times New Roman"/>
          <w:color w:val="000000" w:themeColor="text1"/>
        </w:rPr>
        <w:t xml:space="preserve"> nuôi cấy </w:t>
      </w:r>
      <w:r w:rsidR="003D247A" w:rsidRPr="00631E32">
        <w:rPr>
          <w:rFonts w:ascii="Times New Roman" w:hAnsi="Times New Roman"/>
          <w:color w:val="000000" w:themeColor="text1"/>
        </w:rPr>
        <w:t xml:space="preserve">không thấy mọc vi khuẩn gây </w:t>
      </w:r>
      <w:r w:rsidRPr="00631E32">
        <w:rPr>
          <w:rFonts w:ascii="Times New Roman" w:hAnsi="Times New Roman"/>
          <w:color w:val="000000" w:themeColor="text1"/>
        </w:rPr>
        <w:t>bệnh (thường quy)</w:t>
      </w:r>
      <w:r w:rsidR="00C81F72">
        <w:rPr>
          <w:rFonts w:ascii="Times New Roman" w:hAnsi="Times New Roman"/>
          <w:color w:val="000000" w:themeColor="text1"/>
        </w:rPr>
        <w:t>.</w:t>
      </w:r>
    </w:p>
    <w:p w:rsidR="008D55CB" w:rsidRPr="00631E32" w:rsidRDefault="008D55CB"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rPr>
        <w:t>+ Trả kết quả: Sau 72h nuôi cấy không thấy mọc vi khuẩn gây bệnh (với vi khuẩn kh</w:t>
      </w:r>
      <w:r w:rsidR="00C71EBE" w:rsidRPr="00631E32">
        <w:rPr>
          <w:rFonts w:ascii="Times New Roman" w:hAnsi="Times New Roman"/>
          <w:color w:val="000000" w:themeColor="text1"/>
        </w:rPr>
        <w:t>ó</w:t>
      </w:r>
      <w:r w:rsidRPr="00631E32">
        <w:rPr>
          <w:rFonts w:ascii="Times New Roman" w:hAnsi="Times New Roman"/>
          <w:color w:val="000000" w:themeColor="text1"/>
        </w:rPr>
        <w:t xml:space="preserve"> mọc)</w:t>
      </w:r>
      <w:r w:rsidR="00C81F72">
        <w:rPr>
          <w:rFonts w:ascii="Times New Roman" w:hAnsi="Times New Roman"/>
          <w:color w:val="000000" w:themeColor="text1"/>
        </w:rPr>
        <w:t>.</w:t>
      </w:r>
    </w:p>
    <w:p w:rsidR="008B34E3" w:rsidRPr="00631E32" w:rsidRDefault="008B34E3"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rPr>
        <w:t>- Nếu có vi khuẩn gây bệnh mọc trên các môi trường nuôi cấy</w:t>
      </w:r>
      <w:r w:rsidR="00C81F72">
        <w:rPr>
          <w:rFonts w:ascii="Times New Roman" w:hAnsi="Times New Roman"/>
          <w:color w:val="000000" w:themeColor="text1"/>
        </w:rPr>
        <w:t>.</w:t>
      </w:r>
    </w:p>
    <w:p w:rsidR="003D247A" w:rsidRPr="00631E32" w:rsidRDefault="008B34E3" w:rsidP="00D9133D">
      <w:pPr>
        <w:spacing w:line="360" w:lineRule="auto"/>
        <w:ind w:right="44"/>
        <w:rPr>
          <w:rFonts w:ascii="Times New Roman" w:hAnsi="Times New Roman"/>
          <w:color w:val="000000" w:themeColor="text1"/>
        </w:rPr>
      </w:pPr>
      <w:r w:rsidRPr="00631E32">
        <w:rPr>
          <w:rFonts w:ascii="Times New Roman" w:hAnsi="Times New Roman"/>
          <w:color w:val="000000" w:themeColor="text1"/>
        </w:rPr>
        <w:t xml:space="preserve">+ Trả kết quả: </w:t>
      </w:r>
      <w:r w:rsidR="003D247A" w:rsidRPr="00631E32">
        <w:rPr>
          <w:rFonts w:ascii="Times New Roman" w:hAnsi="Times New Roman"/>
          <w:color w:val="000000" w:themeColor="text1"/>
        </w:rPr>
        <w:t xml:space="preserve">Trả tên vi khuẩn gây bệnh </w:t>
      </w:r>
      <w:r w:rsidRPr="00631E32">
        <w:rPr>
          <w:rFonts w:ascii="Times New Roman" w:hAnsi="Times New Roman"/>
          <w:color w:val="000000" w:themeColor="text1"/>
        </w:rPr>
        <w:t>tới c</w:t>
      </w:r>
      <w:r w:rsidR="00466C02" w:rsidRPr="00631E32">
        <w:rPr>
          <w:rFonts w:ascii="Times New Roman" w:hAnsi="Times New Roman"/>
          <w:color w:val="000000" w:themeColor="text1"/>
        </w:rPr>
        <w:t>hi/loài</w:t>
      </w:r>
      <w:r w:rsidR="003D247A" w:rsidRPr="00631E32">
        <w:rPr>
          <w:rFonts w:ascii="Times New Roman" w:hAnsi="Times New Roman"/>
          <w:color w:val="000000" w:themeColor="text1"/>
        </w:rPr>
        <w:t>.</w:t>
      </w:r>
    </w:p>
    <w:p w:rsidR="00234864" w:rsidRPr="00234864" w:rsidRDefault="00234864" w:rsidP="00234864">
      <w:pPr>
        <w:spacing w:line="360" w:lineRule="auto"/>
        <w:ind w:right="44"/>
        <w:rPr>
          <w:rFonts w:ascii="Times New Roman" w:hAnsi="Times New Roman"/>
          <w:color w:val="000000" w:themeColor="text1"/>
        </w:rPr>
      </w:pPr>
      <w:r w:rsidRPr="00234864">
        <w:rPr>
          <w:rFonts w:ascii="Times New Roman" w:hAnsi="Times New Roman"/>
          <w:color w:val="000000" w:themeColor="text1"/>
        </w:rPr>
        <w:t>- Thời gian trả kết quả: Tùy theo tính chất dễ/khó nuôi cấy của c</w:t>
      </w:r>
      <w:r w:rsidRPr="00234864">
        <w:rPr>
          <w:rFonts w:ascii="Times New Roman" w:hAnsi="Times New Roman" w:hint="eastAsia"/>
          <w:color w:val="000000" w:themeColor="text1"/>
        </w:rPr>
        <w:t>ă</w:t>
      </w:r>
      <w:r>
        <w:rPr>
          <w:rFonts w:ascii="Times New Roman" w:hAnsi="Times New Roman"/>
          <w:color w:val="000000" w:themeColor="text1"/>
        </w:rPr>
        <w:t xml:space="preserve">n nguyên vi khuẩn </w:t>
      </w:r>
      <w:r w:rsidRPr="00234864">
        <w:rPr>
          <w:rFonts w:ascii="Times New Roman" w:hAnsi="Times New Roman"/>
          <w:color w:val="000000" w:themeColor="text1"/>
        </w:rPr>
        <w:t xml:space="preserve">cần </w:t>
      </w:r>
      <w:r w:rsidRPr="00234864">
        <w:rPr>
          <w:rFonts w:ascii="Times New Roman" w:hAnsi="Times New Roman" w:hint="eastAsia"/>
          <w:color w:val="000000" w:themeColor="text1"/>
        </w:rPr>
        <w:t>đ</w:t>
      </w:r>
      <w:r w:rsidRPr="00234864">
        <w:rPr>
          <w:rFonts w:ascii="Times New Roman" w:hAnsi="Times New Roman"/>
          <w:color w:val="000000" w:themeColor="text1"/>
        </w:rPr>
        <w:t xml:space="preserve">ịnh danh. Kết quả </w:t>
      </w:r>
      <w:r w:rsidRPr="00234864">
        <w:rPr>
          <w:rFonts w:ascii="Times New Roman" w:hAnsi="Times New Roman" w:hint="eastAsia"/>
          <w:color w:val="000000" w:themeColor="text1"/>
        </w:rPr>
        <w:t>đ</w:t>
      </w:r>
      <w:r w:rsidRPr="00234864">
        <w:rPr>
          <w:rFonts w:ascii="Times New Roman" w:hAnsi="Times New Roman"/>
          <w:color w:val="000000" w:themeColor="text1"/>
        </w:rPr>
        <w:t xml:space="preserve">ịnh danh vi khuẩncó thể </w:t>
      </w:r>
      <w:r w:rsidRPr="00234864">
        <w:rPr>
          <w:rFonts w:ascii="Times New Roman" w:hAnsi="Times New Roman" w:hint="eastAsia"/>
          <w:color w:val="000000" w:themeColor="text1"/>
        </w:rPr>
        <w:t>đư</w:t>
      </w:r>
      <w:r w:rsidRPr="00234864">
        <w:rPr>
          <w:rFonts w:ascii="Times New Roman" w:hAnsi="Times New Roman"/>
          <w:color w:val="000000" w:themeColor="text1"/>
        </w:rPr>
        <w:t xml:space="preserve">ợc trả sau 2-5 ngày </w:t>
      </w:r>
      <w:r w:rsidRPr="00234864">
        <w:rPr>
          <w:rFonts w:ascii="Times New Roman" w:hAnsi="Times New Roman"/>
          <w:color w:val="000000" w:themeColor="text1"/>
        </w:rPr>
        <w:lastRenderedPageBreak/>
        <w:t xml:space="preserve">sau khi nhận chỉ </w:t>
      </w:r>
      <w:r w:rsidRPr="00234864">
        <w:rPr>
          <w:rFonts w:ascii="Times New Roman" w:hAnsi="Times New Roman" w:hint="eastAsia"/>
          <w:color w:val="000000" w:themeColor="text1"/>
        </w:rPr>
        <w:t>đ</w:t>
      </w:r>
      <w:r w:rsidRPr="00234864">
        <w:rPr>
          <w:rFonts w:ascii="Times New Roman" w:hAnsi="Times New Roman"/>
          <w:color w:val="000000" w:themeColor="text1"/>
        </w:rPr>
        <w:t>ịnh nuôi cấy (th</w:t>
      </w:r>
      <w:r w:rsidRPr="00234864">
        <w:rPr>
          <w:rFonts w:ascii="Times New Roman" w:hAnsi="Times New Roman" w:hint="eastAsia"/>
          <w:color w:val="000000" w:themeColor="text1"/>
        </w:rPr>
        <w:t>ư</w:t>
      </w:r>
      <w:r w:rsidRPr="00234864">
        <w:rPr>
          <w:rFonts w:ascii="Times New Roman" w:hAnsi="Times New Roman"/>
          <w:color w:val="000000" w:themeColor="text1"/>
        </w:rPr>
        <w:t xml:space="preserve">ờng quy) hoặc 2-7 ngày nuôi cấy với vi khuẩn khó mọc hoặc chỉ </w:t>
      </w:r>
      <w:r w:rsidRPr="00234864">
        <w:rPr>
          <w:rFonts w:ascii="Times New Roman" w:hAnsi="Times New Roman" w:hint="eastAsia"/>
          <w:color w:val="000000" w:themeColor="text1"/>
        </w:rPr>
        <w:t>đ</w:t>
      </w:r>
      <w:r>
        <w:rPr>
          <w:rFonts w:ascii="Times New Roman" w:hAnsi="Times New Roman"/>
          <w:color w:val="000000" w:themeColor="text1"/>
        </w:rPr>
        <w:t>ịnh nuôi cấy máu.</w:t>
      </w:r>
    </w:p>
    <w:p w:rsidR="000F30D7" w:rsidRPr="00631E32" w:rsidRDefault="00234864" w:rsidP="00234864">
      <w:pPr>
        <w:spacing w:line="360" w:lineRule="auto"/>
        <w:ind w:right="44"/>
        <w:rPr>
          <w:rFonts w:ascii="Times New Roman" w:hAnsi="Times New Roman"/>
          <w:color w:val="000000" w:themeColor="text1"/>
        </w:rPr>
      </w:pPr>
      <w:r w:rsidRPr="00234864">
        <w:rPr>
          <w:rFonts w:ascii="Times New Roman" w:hAnsi="Times New Roman"/>
          <w:color w:val="000000" w:themeColor="text1"/>
        </w:rPr>
        <w:t>- Tr</w:t>
      </w:r>
      <w:r w:rsidRPr="00234864">
        <w:rPr>
          <w:rFonts w:ascii="Times New Roman" w:hAnsi="Times New Roman" w:hint="eastAsia"/>
          <w:color w:val="000000" w:themeColor="text1"/>
        </w:rPr>
        <w:t>ư</w:t>
      </w:r>
      <w:r w:rsidRPr="00234864">
        <w:rPr>
          <w:rFonts w:ascii="Times New Roman" w:hAnsi="Times New Roman"/>
          <w:color w:val="000000" w:themeColor="text1"/>
        </w:rPr>
        <w:t>ờng hợp nuôi cấy c</w:t>
      </w:r>
      <w:r w:rsidRPr="00234864">
        <w:rPr>
          <w:rFonts w:ascii="Times New Roman" w:hAnsi="Times New Roman" w:hint="eastAsia"/>
          <w:color w:val="000000" w:themeColor="text1"/>
        </w:rPr>
        <w:t>ă</w:t>
      </w:r>
      <w:r w:rsidRPr="00234864">
        <w:rPr>
          <w:rFonts w:ascii="Times New Roman" w:hAnsi="Times New Roman"/>
          <w:color w:val="000000" w:themeColor="text1"/>
        </w:rPr>
        <w:t>n nguyên khó mọc, thời gian theo dõi lâu, cần có môi tr</w:t>
      </w:r>
      <w:r w:rsidRPr="00234864">
        <w:rPr>
          <w:rFonts w:ascii="Times New Roman" w:hAnsi="Times New Roman" w:hint="eastAsia"/>
          <w:color w:val="000000" w:themeColor="text1"/>
        </w:rPr>
        <w:t>ư</w:t>
      </w:r>
      <w:r w:rsidRPr="00234864">
        <w:rPr>
          <w:rFonts w:ascii="Times New Roman" w:hAnsi="Times New Roman"/>
          <w:color w:val="000000" w:themeColor="text1"/>
        </w:rPr>
        <w:t xml:space="preserve">ờng sinh phẩm phù hợp </w:t>
      </w:r>
      <w:r w:rsidRPr="00234864">
        <w:rPr>
          <w:rFonts w:ascii="Times New Roman" w:hAnsi="Times New Roman" w:hint="eastAsia"/>
          <w:color w:val="000000" w:themeColor="text1"/>
        </w:rPr>
        <w:t>đ</w:t>
      </w:r>
      <w:r w:rsidRPr="00234864">
        <w:rPr>
          <w:rFonts w:ascii="Times New Roman" w:hAnsi="Times New Roman"/>
          <w:color w:val="000000" w:themeColor="text1"/>
        </w:rPr>
        <w:t xml:space="preserve">i kèm và có yêu cầu chỉ </w:t>
      </w:r>
      <w:r w:rsidRPr="00234864">
        <w:rPr>
          <w:rFonts w:ascii="Times New Roman" w:hAnsi="Times New Roman" w:hint="eastAsia"/>
          <w:color w:val="000000" w:themeColor="text1"/>
        </w:rPr>
        <w:t>đ</w:t>
      </w:r>
      <w:r w:rsidRPr="00234864">
        <w:rPr>
          <w:rFonts w:ascii="Times New Roman" w:hAnsi="Times New Roman"/>
          <w:color w:val="000000" w:themeColor="text1"/>
        </w:rPr>
        <w:t xml:space="preserve">ịnh cụ thể từ bác sỹ  lâm sàng (vd: </w:t>
      </w:r>
      <w:r w:rsidRPr="00234864">
        <w:rPr>
          <w:rFonts w:ascii="Times New Roman" w:hAnsi="Times New Roman"/>
          <w:i/>
          <w:color w:val="000000" w:themeColor="text1"/>
        </w:rPr>
        <w:t>Leptospira</w:t>
      </w:r>
      <w:r w:rsidRPr="00234864">
        <w:rPr>
          <w:rFonts w:ascii="Times New Roman" w:hAnsi="Times New Roman"/>
          <w:color w:val="000000" w:themeColor="text1"/>
        </w:rPr>
        <w:t xml:space="preserve"> 6 </w:t>
      </w:r>
      <w:r w:rsidRPr="00234864">
        <w:rPr>
          <w:rFonts w:ascii="Times New Roman" w:hAnsi="Times New Roman" w:hint="eastAsia"/>
          <w:color w:val="000000" w:themeColor="text1"/>
        </w:rPr>
        <w:t>đ</w:t>
      </w:r>
      <w:r w:rsidRPr="00234864">
        <w:rPr>
          <w:rFonts w:ascii="Times New Roman" w:hAnsi="Times New Roman"/>
          <w:color w:val="000000" w:themeColor="text1"/>
        </w:rPr>
        <w:t xml:space="preserve">ến 10 ngày, </w:t>
      </w:r>
      <w:r w:rsidRPr="00234864">
        <w:rPr>
          <w:rFonts w:ascii="Times New Roman" w:hAnsi="Times New Roman"/>
          <w:i/>
          <w:color w:val="000000" w:themeColor="text1"/>
        </w:rPr>
        <w:t>Blucella spp</w:t>
      </w:r>
      <w:r w:rsidRPr="00234864">
        <w:rPr>
          <w:rFonts w:ascii="Times New Roman" w:hAnsi="Times New Roman"/>
          <w:color w:val="000000" w:themeColor="text1"/>
        </w:rPr>
        <w:t xml:space="preserve"> theo dõi </w:t>
      </w:r>
      <w:r w:rsidRPr="00234864">
        <w:rPr>
          <w:rFonts w:ascii="Times New Roman" w:hAnsi="Times New Roman" w:hint="eastAsia"/>
          <w:color w:val="000000" w:themeColor="text1"/>
        </w:rPr>
        <w:t>đ</w:t>
      </w:r>
      <w:r w:rsidRPr="00234864">
        <w:rPr>
          <w:rFonts w:ascii="Times New Roman" w:hAnsi="Times New Roman"/>
          <w:color w:val="000000" w:themeColor="text1"/>
        </w:rPr>
        <w:t>ến 4 tuần....)</w:t>
      </w:r>
      <w:r w:rsidR="009C7682">
        <w:rPr>
          <w:rFonts w:ascii="Times New Roman" w:hAnsi="Times New Roman"/>
          <w:color w:val="000000" w:themeColor="text1"/>
        </w:rPr>
        <w:t>.</w:t>
      </w:r>
    </w:p>
    <w:p w:rsidR="00D05864" w:rsidRPr="00556C69" w:rsidRDefault="00D05864" w:rsidP="009C7682">
      <w:pPr>
        <w:pStyle w:val="NoSpacing"/>
        <w:spacing w:line="360" w:lineRule="auto"/>
        <w:rPr>
          <w:rFonts w:ascii="Times New Roman" w:hAnsi="Times New Roman"/>
          <w:b/>
          <w:lang w:eastAsia="vi-VN"/>
        </w:rPr>
      </w:pPr>
      <w:r w:rsidRPr="00556C69">
        <w:rPr>
          <w:rFonts w:ascii="Times New Roman" w:hAnsi="Times New Roman"/>
          <w:b/>
          <w:lang w:val="vi-VN" w:eastAsia="vi-VN"/>
        </w:rPr>
        <w:t>11.</w:t>
      </w:r>
      <w:r w:rsidR="00556C69">
        <w:rPr>
          <w:rFonts w:ascii="Times New Roman" w:hAnsi="Times New Roman"/>
          <w:b/>
          <w:lang w:eastAsia="vi-VN"/>
        </w:rPr>
        <w:t xml:space="preserve"> </w:t>
      </w:r>
      <w:r w:rsidR="00631E32" w:rsidRPr="00556C69">
        <w:rPr>
          <w:rFonts w:ascii="Times New Roman" w:hAnsi="Times New Roman"/>
          <w:b/>
          <w:lang w:eastAsia="vi-VN"/>
        </w:rPr>
        <w:t>L</w:t>
      </w:r>
      <w:r w:rsidR="00556C69">
        <w:rPr>
          <w:rFonts w:ascii="Times New Roman" w:hAnsi="Times New Roman"/>
          <w:b/>
          <w:lang w:val="vi-VN" w:eastAsia="vi-VN"/>
        </w:rPr>
        <w:t>ưu ý</w:t>
      </w:r>
    </w:p>
    <w:p w:rsidR="00D4457E" w:rsidRPr="009C7682" w:rsidRDefault="004E58C1" w:rsidP="009C7682">
      <w:pPr>
        <w:pStyle w:val="NoSpacing"/>
        <w:spacing w:line="360" w:lineRule="auto"/>
        <w:rPr>
          <w:rFonts w:ascii="Times New Roman" w:hAnsi="Times New Roman"/>
          <w:lang w:eastAsia="vi-VN"/>
        </w:rPr>
      </w:pPr>
      <w:r w:rsidRPr="009C7682">
        <w:rPr>
          <w:rFonts w:ascii="Times New Roman" w:hAnsi="Times New Roman"/>
          <w:lang w:val="fr-FR"/>
        </w:rPr>
        <w:t>-</w:t>
      </w:r>
      <w:r w:rsidR="00D4457E" w:rsidRPr="009C7682">
        <w:rPr>
          <w:rFonts w:ascii="Times New Roman" w:hAnsi="Times New Roman"/>
          <w:lang w:eastAsia="vi-VN"/>
        </w:rPr>
        <w:t xml:space="preserve"> Quy trình này áp dụng cho nuôi cấy vi khuẩn</w:t>
      </w:r>
      <w:r w:rsidR="000F30D7" w:rsidRPr="009C7682">
        <w:rPr>
          <w:rFonts w:ascii="Times New Roman" w:hAnsi="Times New Roman"/>
          <w:lang w:eastAsia="vi-VN"/>
        </w:rPr>
        <w:t xml:space="preserve"> hiếu kị khí tuỳ</w:t>
      </w:r>
      <w:r w:rsidR="007370EC" w:rsidRPr="009C7682">
        <w:rPr>
          <w:rFonts w:ascii="Times New Roman" w:hAnsi="Times New Roman"/>
          <w:lang w:eastAsia="vi-VN"/>
        </w:rPr>
        <w:t xml:space="preserve"> tiện dễ mọc, không áp dụng cho vi khuẩn kỵ khí bắt buộc</w:t>
      </w:r>
      <w:r w:rsidR="00C81F72" w:rsidRPr="009C7682">
        <w:rPr>
          <w:rFonts w:ascii="Times New Roman" w:hAnsi="Times New Roman"/>
          <w:lang w:eastAsia="vi-VN"/>
        </w:rPr>
        <w:t>.</w:t>
      </w:r>
    </w:p>
    <w:p w:rsidR="007370EC" w:rsidRPr="009C7682" w:rsidRDefault="007370EC" w:rsidP="009C7682">
      <w:pPr>
        <w:pStyle w:val="NoSpacing"/>
        <w:spacing w:line="360" w:lineRule="auto"/>
        <w:rPr>
          <w:rFonts w:ascii="Times New Roman" w:hAnsi="Times New Roman"/>
          <w:lang w:eastAsia="vi-VN"/>
        </w:rPr>
      </w:pPr>
      <w:r w:rsidRPr="009C7682">
        <w:rPr>
          <w:rFonts w:ascii="Times New Roman" w:hAnsi="Times New Roman"/>
          <w:lang w:eastAsia="vi-VN"/>
        </w:rPr>
        <w:t>- Nếu có yêu cầu tìm căn nguyên hiếm gặp</w:t>
      </w:r>
      <w:r w:rsidR="00C71EBE" w:rsidRPr="009C7682">
        <w:rPr>
          <w:rFonts w:ascii="Times New Roman" w:hAnsi="Times New Roman"/>
          <w:lang w:val="vi-VN" w:eastAsia="vi-VN"/>
        </w:rPr>
        <w:t xml:space="preserve">, </w:t>
      </w:r>
      <w:r w:rsidR="00DF1605" w:rsidRPr="009C7682">
        <w:rPr>
          <w:rFonts w:ascii="Times New Roman" w:hAnsi="Times New Roman"/>
          <w:lang w:eastAsia="vi-VN"/>
        </w:rPr>
        <w:t>vi khuẩn khó mọc, bác sỹ lâm sà</w:t>
      </w:r>
      <w:r w:rsidRPr="009C7682">
        <w:rPr>
          <w:rFonts w:ascii="Times New Roman" w:hAnsi="Times New Roman"/>
          <w:lang w:eastAsia="vi-VN"/>
        </w:rPr>
        <w:t>ng phải ghi yêu cầu cụ thể</w:t>
      </w:r>
      <w:r w:rsidR="00DF1605" w:rsidRPr="009C7682">
        <w:rPr>
          <w:rFonts w:ascii="Times New Roman" w:hAnsi="Times New Roman"/>
          <w:lang w:eastAsia="vi-VN"/>
        </w:rPr>
        <w:t>.</w:t>
      </w:r>
    </w:p>
    <w:p w:rsidR="009C7682" w:rsidRPr="009C7682" w:rsidRDefault="00BB587A" w:rsidP="009C7682">
      <w:pPr>
        <w:pStyle w:val="NoSpacing"/>
        <w:spacing w:line="360" w:lineRule="auto"/>
        <w:rPr>
          <w:rFonts w:ascii="Times New Roman" w:hAnsi="Times New Roman"/>
          <w:lang w:val="nl-NL"/>
        </w:rPr>
      </w:pPr>
      <w:r w:rsidRPr="009C7682">
        <w:rPr>
          <w:rFonts w:ascii="Times New Roman" w:hAnsi="Times New Roman"/>
          <w:lang w:val="vi-VN"/>
        </w:rPr>
        <w:t xml:space="preserve">- </w:t>
      </w:r>
      <w:r w:rsidR="00D05864" w:rsidRPr="009C7682">
        <w:rPr>
          <w:rFonts w:ascii="Times New Roman" w:hAnsi="Times New Roman"/>
          <w:lang w:val="nl-NL"/>
        </w:rPr>
        <w:t xml:space="preserve">Vi khuẩn </w:t>
      </w:r>
      <w:r w:rsidR="00F76AFE" w:rsidRPr="009C7682">
        <w:rPr>
          <w:rFonts w:ascii="Times New Roman" w:hAnsi="Times New Roman"/>
          <w:lang w:val="nl-NL"/>
        </w:rPr>
        <w:t xml:space="preserve">gây bệnh </w:t>
      </w:r>
      <w:r w:rsidR="00D05864" w:rsidRPr="009C7682">
        <w:rPr>
          <w:rFonts w:ascii="Times New Roman" w:hAnsi="Times New Roman"/>
          <w:lang w:val="nl-NL"/>
        </w:rPr>
        <w:t xml:space="preserve">rất đa dạng và </w:t>
      </w:r>
      <w:r w:rsidR="00F76AFE" w:rsidRPr="009C7682">
        <w:rPr>
          <w:rFonts w:ascii="Times New Roman" w:hAnsi="Times New Roman"/>
          <w:lang w:val="nl-NL"/>
        </w:rPr>
        <w:t xml:space="preserve">nhiều chủng </w:t>
      </w:r>
      <w:r w:rsidR="00D05864" w:rsidRPr="009C7682">
        <w:rPr>
          <w:rFonts w:ascii="Times New Roman" w:hAnsi="Times New Roman"/>
          <w:lang w:val="nl-NL"/>
        </w:rPr>
        <w:t>có tính chất sinh hóa tương tự nhau.</w:t>
      </w:r>
      <w:r w:rsidR="0089302B" w:rsidRPr="009C7682">
        <w:rPr>
          <w:rFonts w:ascii="Times New Roman" w:hAnsi="Times New Roman"/>
          <w:lang w:val="nl-NL"/>
        </w:rPr>
        <w:t xml:space="preserve"> Vì vậy</w:t>
      </w:r>
      <w:r w:rsidR="00D05864" w:rsidRPr="009C7682">
        <w:rPr>
          <w:rFonts w:ascii="Times New Roman" w:hAnsi="Times New Roman"/>
          <w:lang w:val="nl-NL"/>
        </w:rPr>
        <w:t>,</w:t>
      </w:r>
      <w:r w:rsidR="0089302B" w:rsidRPr="009C7682">
        <w:rPr>
          <w:rFonts w:ascii="Times New Roman" w:hAnsi="Times New Roman"/>
          <w:lang w:val="nl-NL"/>
        </w:rPr>
        <w:t xml:space="preserve"> </w:t>
      </w:r>
      <w:r w:rsidR="00F76AFE" w:rsidRPr="009C7682">
        <w:rPr>
          <w:rFonts w:ascii="Times New Roman" w:hAnsi="Times New Roman"/>
          <w:lang w:val="nl-NL"/>
        </w:rPr>
        <w:t xml:space="preserve">việc định danh vi khuẩn </w:t>
      </w:r>
      <w:r w:rsidR="00D05864" w:rsidRPr="009C7682">
        <w:rPr>
          <w:rFonts w:ascii="Times New Roman" w:hAnsi="Times New Roman"/>
          <w:lang w:val="nl-NL"/>
        </w:rPr>
        <w:t xml:space="preserve">này thường phải kết hợp nhiều phương pháp </w:t>
      </w:r>
      <w:r w:rsidR="00DF1605" w:rsidRPr="009C7682">
        <w:rPr>
          <w:rFonts w:ascii="Times New Roman" w:hAnsi="Times New Roman"/>
          <w:lang w:val="nl-NL"/>
        </w:rPr>
        <w:t xml:space="preserve"> và đối chiếu với bệnh cảnh lâm sàng</w:t>
      </w:r>
      <w:r w:rsidR="00D05864" w:rsidRPr="009C7682">
        <w:rPr>
          <w:rFonts w:ascii="Times New Roman" w:hAnsi="Times New Roman"/>
          <w:lang w:val="nl-NL"/>
        </w:rPr>
        <w:t xml:space="preserve"> để có kết quả tin cậy.</w:t>
      </w:r>
    </w:p>
    <w:p w:rsidR="004F59A6" w:rsidRPr="009C7682" w:rsidRDefault="000F30D7" w:rsidP="009C7682">
      <w:pPr>
        <w:pStyle w:val="NoSpacing"/>
        <w:spacing w:line="360" w:lineRule="auto"/>
        <w:rPr>
          <w:rFonts w:ascii="Times New Roman" w:hAnsi="Times New Roman"/>
          <w:lang w:val="nl-NL"/>
        </w:rPr>
      </w:pPr>
      <w:r w:rsidRPr="009C7682">
        <w:rPr>
          <w:rFonts w:ascii="Times New Roman" w:hAnsi="Times New Roman"/>
          <w:lang w:val="it-IT"/>
        </w:rPr>
        <w:t>- Các mẫu bệnh phẩm gửi tới phòng xét nghiệm phải đúng thời gian, lấy bệnh phẩm đúng hướng dẫn theo sổ tay dịch vụ khách hàng. Lấy bệnh phẩm không đúng hoặc quá thời gian có thể làm sai lệch kết quả, không nuôi cấy phân lập được vi khuẩn gây bệnh.</w:t>
      </w:r>
    </w:p>
    <w:p w:rsidR="00754201" w:rsidRPr="00556C69" w:rsidRDefault="00D05864" w:rsidP="009C7682">
      <w:pPr>
        <w:pStyle w:val="NoSpacing"/>
        <w:spacing w:line="360" w:lineRule="auto"/>
        <w:rPr>
          <w:rFonts w:ascii="Times New Roman" w:hAnsi="Times New Roman"/>
          <w:b/>
          <w:lang w:val="vi-VN" w:eastAsia="vi-VN"/>
        </w:rPr>
      </w:pPr>
      <w:r w:rsidRPr="00556C69">
        <w:rPr>
          <w:rFonts w:ascii="Times New Roman" w:hAnsi="Times New Roman"/>
          <w:b/>
          <w:lang w:val="vi-VN" w:eastAsia="vi-VN"/>
        </w:rPr>
        <w:t>12. Lưu hồ sơ</w:t>
      </w:r>
    </w:p>
    <w:p w:rsidR="00DF1605" w:rsidRPr="009C7682" w:rsidRDefault="00DF1605" w:rsidP="009C7682">
      <w:pPr>
        <w:pStyle w:val="NoSpacing"/>
        <w:spacing w:line="360" w:lineRule="auto"/>
        <w:rPr>
          <w:rFonts w:ascii="Times New Roman" w:hAnsi="Times New Roman"/>
          <w:lang w:val="nl-NL"/>
        </w:rPr>
      </w:pPr>
      <w:r w:rsidRPr="009C7682">
        <w:rPr>
          <w:rFonts w:ascii="Times New Roman" w:hAnsi="Times New Roman"/>
          <w:lang w:eastAsia="vi-VN"/>
        </w:rPr>
        <w:t xml:space="preserve">- Vào kết quả trên hệ thống mạng bệnh viện. </w:t>
      </w:r>
    </w:p>
    <w:p w:rsidR="00DF1605" w:rsidRPr="009C7682" w:rsidRDefault="00DF1605" w:rsidP="009C7682">
      <w:pPr>
        <w:pStyle w:val="NoSpacing"/>
        <w:spacing w:line="360" w:lineRule="auto"/>
        <w:rPr>
          <w:rFonts w:ascii="Times New Roman" w:hAnsi="Times New Roman"/>
          <w:lang w:eastAsia="vi-VN"/>
        </w:rPr>
      </w:pPr>
      <w:r w:rsidRPr="009C7682">
        <w:rPr>
          <w:rFonts w:ascii="Times New Roman" w:hAnsi="Times New Roman"/>
          <w:lang w:eastAsia="vi-VN"/>
        </w:rPr>
        <w:t>- Ghi chép đầy đủ kết quả các thử nghiệm và kết quả định danh vào sổ tiến trình nuôi cấy.</w:t>
      </w:r>
    </w:p>
    <w:p w:rsidR="00DF1605" w:rsidRPr="009C7682" w:rsidRDefault="00DF1605" w:rsidP="009C7682">
      <w:pPr>
        <w:pStyle w:val="NoSpacing"/>
        <w:spacing w:line="360" w:lineRule="auto"/>
        <w:rPr>
          <w:rFonts w:ascii="Times New Roman" w:hAnsi="Times New Roman"/>
        </w:rPr>
      </w:pPr>
      <w:r w:rsidRPr="009C7682">
        <w:rPr>
          <w:rFonts w:ascii="Times New Roman" w:hAnsi="Times New Roman"/>
        </w:rPr>
        <w:t>- Cuối tháng in sổ từ phần mềm máy tính lưu tại khoa.</w:t>
      </w:r>
    </w:p>
    <w:p w:rsidR="00D05864" w:rsidRPr="00556C69" w:rsidRDefault="00D05864" w:rsidP="009C7682">
      <w:pPr>
        <w:pStyle w:val="NoSpacing"/>
        <w:spacing w:line="360" w:lineRule="auto"/>
        <w:rPr>
          <w:rFonts w:ascii="Times New Roman" w:hAnsi="Times New Roman"/>
          <w:b/>
          <w:lang w:val="vi-VN" w:eastAsia="vi-VN"/>
        </w:rPr>
      </w:pPr>
      <w:r w:rsidRPr="00556C69">
        <w:rPr>
          <w:rFonts w:ascii="Times New Roman" w:hAnsi="Times New Roman"/>
          <w:b/>
          <w:lang w:val="nl-NL" w:eastAsia="vi-VN"/>
        </w:rPr>
        <w:t>13. Tài liệu liên quan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3322"/>
        <w:gridCol w:w="4816"/>
      </w:tblGrid>
      <w:tr w:rsidR="00631E32" w:rsidRPr="00631E32" w:rsidTr="00556C69">
        <w:trPr>
          <w:trHeight w:val="958"/>
        </w:trPr>
        <w:tc>
          <w:tcPr>
            <w:tcW w:w="934" w:type="dxa"/>
            <w:shd w:val="clear" w:color="auto" w:fill="auto"/>
            <w:vAlign w:val="center"/>
          </w:tcPr>
          <w:p w:rsidR="00F10549" w:rsidRPr="00631E32" w:rsidRDefault="00DA4829" w:rsidP="00D9133D">
            <w:pPr>
              <w:spacing w:line="360" w:lineRule="auto"/>
              <w:jc w:val="center"/>
              <w:rPr>
                <w:rFonts w:ascii="Times New Roman" w:hAnsi="Times New Roman"/>
                <w:b/>
                <w:color w:val="000000" w:themeColor="text1"/>
                <w:lang w:eastAsia="vi-VN"/>
              </w:rPr>
            </w:pPr>
            <w:r>
              <w:rPr>
                <w:rFonts w:ascii="Times New Roman" w:hAnsi="Times New Roman"/>
                <w:b/>
                <w:color w:val="000000" w:themeColor="text1"/>
                <w:lang w:eastAsia="vi-VN"/>
              </w:rPr>
              <w:t>S</w:t>
            </w:r>
            <w:r w:rsidR="00F10549" w:rsidRPr="00631E32">
              <w:rPr>
                <w:rFonts w:ascii="Times New Roman" w:hAnsi="Times New Roman"/>
                <w:b/>
                <w:color w:val="000000" w:themeColor="text1"/>
                <w:lang w:eastAsia="vi-VN"/>
              </w:rPr>
              <w:t>TT</w:t>
            </w:r>
          </w:p>
          <w:p w:rsidR="00F10549" w:rsidRPr="00631E32" w:rsidRDefault="00F10549" w:rsidP="00D9133D">
            <w:pPr>
              <w:spacing w:line="360" w:lineRule="auto"/>
              <w:jc w:val="center"/>
              <w:rPr>
                <w:rFonts w:ascii="Times New Roman" w:hAnsi="Times New Roman"/>
                <w:b/>
                <w:color w:val="000000" w:themeColor="text1"/>
                <w:lang w:eastAsia="vi-VN"/>
              </w:rPr>
            </w:pPr>
          </w:p>
        </w:tc>
        <w:tc>
          <w:tcPr>
            <w:tcW w:w="3322" w:type="dxa"/>
            <w:shd w:val="clear" w:color="auto" w:fill="auto"/>
            <w:vAlign w:val="center"/>
          </w:tcPr>
          <w:p w:rsidR="00F10549" w:rsidRPr="00631E32" w:rsidRDefault="00F10549" w:rsidP="00556C69">
            <w:pPr>
              <w:tabs>
                <w:tab w:val="left" w:pos="774"/>
                <w:tab w:val="center" w:pos="2123"/>
              </w:tabs>
              <w:spacing w:line="360" w:lineRule="auto"/>
              <w:jc w:val="center"/>
              <w:rPr>
                <w:rFonts w:ascii="Times New Roman" w:hAnsi="Times New Roman"/>
                <w:b/>
                <w:color w:val="000000" w:themeColor="text1"/>
                <w:lang w:eastAsia="vi-VN"/>
              </w:rPr>
            </w:pPr>
            <w:r w:rsidRPr="00631E32">
              <w:rPr>
                <w:rFonts w:ascii="Times New Roman" w:hAnsi="Times New Roman"/>
                <w:b/>
                <w:color w:val="000000" w:themeColor="text1"/>
                <w:lang w:eastAsia="vi-VN"/>
              </w:rPr>
              <w:t>Mã quy trình/ biểu mẫu</w:t>
            </w:r>
          </w:p>
        </w:tc>
        <w:tc>
          <w:tcPr>
            <w:tcW w:w="4816" w:type="dxa"/>
            <w:vAlign w:val="center"/>
          </w:tcPr>
          <w:p w:rsidR="00F10549" w:rsidRPr="00631E32" w:rsidRDefault="00F10549" w:rsidP="00556C69">
            <w:pPr>
              <w:spacing w:line="360" w:lineRule="auto"/>
              <w:jc w:val="center"/>
              <w:rPr>
                <w:rFonts w:ascii="Times New Roman" w:hAnsi="Times New Roman"/>
                <w:b/>
                <w:color w:val="000000" w:themeColor="text1"/>
                <w:lang w:eastAsia="vi-VN"/>
              </w:rPr>
            </w:pPr>
            <w:r w:rsidRPr="00631E32">
              <w:rPr>
                <w:rFonts w:ascii="Times New Roman" w:hAnsi="Times New Roman"/>
                <w:b/>
                <w:color w:val="000000" w:themeColor="text1"/>
                <w:lang w:eastAsia="vi-VN"/>
              </w:rPr>
              <w:t>Tên quy trình/ biểu mẫu</w:t>
            </w:r>
          </w:p>
        </w:tc>
      </w:tr>
      <w:tr w:rsidR="00631E32" w:rsidRPr="00631E32" w:rsidTr="00556C69">
        <w:trPr>
          <w:trHeight w:val="958"/>
        </w:trPr>
        <w:tc>
          <w:tcPr>
            <w:tcW w:w="934" w:type="dxa"/>
            <w:shd w:val="clear" w:color="auto" w:fill="auto"/>
            <w:vAlign w:val="center"/>
          </w:tcPr>
          <w:p w:rsidR="00F10549" w:rsidRPr="00631E32" w:rsidRDefault="00F10549"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1</w:t>
            </w:r>
          </w:p>
        </w:tc>
        <w:tc>
          <w:tcPr>
            <w:tcW w:w="3322" w:type="dxa"/>
            <w:shd w:val="clear" w:color="auto" w:fill="auto"/>
            <w:vAlign w:val="center"/>
          </w:tcPr>
          <w:p w:rsidR="00F10549" w:rsidRPr="00631E32" w:rsidRDefault="00F10549"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QTKT.M.04</w:t>
            </w:r>
          </w:p>
        </w:tc>
        <w:tc>
          <w:tcPr>
            <w:tcW w:w="4816" w:type="dxa"/>
            <w:vAlign w:val="center"/>
          </w:tcPr>
          <w:p w:rsidR="00F10549" w:rsidRPr="00631E32" w:rsidRDefault="00F10549" w:rsidP="00C81F7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vận hành tủ ATSH cấp II</w:t>
            </w:r>
          </w:p>
        </w:tc>
      </w:tr>
      <w:tr w:rsidR="00631E32" w:rsidRPr="00631E32" w:rsidTr="00556C69">
        <w:trPr>
          <w:trHeight w:val="958"/>
        </w:trPr>
        <w:tc>
          <w:tcPr>
            <w:tcW w:w="934" w:type="dxa"/>
            <w:shd w:val="clear" w:color="auto" w:fill="auto"/>
            <w:vAlign w:val="center"/>
          </w:tcPr>
          <w:p w:rsidR="00F10549" w:rsidRPr="00631E32" w:rsidRDefault="00F10549"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lastRenderedPageBreak/>
              <w:t>2</w:t>
            </w:r>
          </w:p>
        </w:tc>
        <w:tc>
          <w:tcPr>
            <w:tcW w:w="3322" w:type="dxa"/>
            <w:shd w:val="clear" w:color="auto" w:fill="auto"/>
            <w:vAlign w:val="center"/>
          </w:tcPr>
          <w:p w:rsidR="00F10549" w:rsidRPr="00631E32" w:rsidRDefault="00F10549"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XN-STATSH</w:t>
            </w:r>
          </w:p>
        </w:tc>
        <w:tc>
          <w:tcPr>
            <w:tcW w:w="4816" w:type="dxa"/>
            <w:vAlign w:val="center"/>
          </w:tcPr>
          <w:p w:rsidR="00F10549" w:rsidRPr="00631E32" w:rsidRDefault="00F10549" w:rsidP="00C81F7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Sổ tay an toàn sinh học</w:t>
            </w:r>
          </w:p>
        </w:tc>
      </w:tr>
      <w:tr w:rsidR="00631E32" w:rsidRPr="00631E32" w:rsidTr="00556C69">
        <w:trPr>
          <w:trHeight w:val="958"/>
        </w:trPr>
        <w:tc>
          <w:tcPr>
            <w:tcW w:w="934" w:type="dxa"/>
            <w:shd w:val="clear" w:color="auto" w:fill="auto"/>
            <w:vAlign w:val="center"/>
          </w:tcPr>
          <w:p w:rsidR="00F10549" w:rsidRPr="00631E32" w:rsidRDefault="00F10549"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3</w:t>
            </w:r>
          </w:p>
        </w:tc>
        <w:tc>
          <w:tcPr>
            <w:tcW w:w="3322" w:type="dxa"/>
            <w:shd w:val="clear" w:color="auto" w:fill="auto"/>
            <w:vAlign w:val="center"/>
          </w:tcPr>
          <w:p w:rsidR="00F10549" w:rsidRPr="00631E32" w:rsidRDefault="00F10549"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XN-STDVKH.01</w:t>
            </w:r>
          </w:p>
        </w:tc>
        <w:tc>
          <w:tcPr>
            <w:tcW w:w="4816" w:type="dxa"/>
            <w:vAlign w:val="center"/>
          </w:tcPr>
          <w:p w:rsidR="00F10549" w:rsidRPr="00631E32" w:rsidRDefault="00F10549" w:rsidP="00556C69">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Sổ tay dịch vụ khách hàng</w:t>
            </w:r>
          </w:p>
        </w:tc>
      </w:tr>
      <w:tr w:rsidR="00631E32" w:rsidRPr="00631E32" w:rsidTr="00556C69">
        <w:trPr>
          <w:trHeight w:val="958"/>
        </w:trPr>
        <w:tc>
          <w:tcPr>
            <w:tcW w:w="934" w:type="dxa"/>
            <w:shd w:val="clear" w:color="auto" w:fill="auto"/>
            <w:vAlign w:val="center"/>
          </w:tcPr>
          <w:p w:rsidR="00F10549" w:rsidRPr="00631E32" w:rsidRDefault="00EA42DD"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4</w:t>
            </w:r>
          </w:p>
        </w:tc>
        <w:tc>
          <w:tcPr>
            <w:tcW w:w="3322" w:type="dxa"/>
            <w:shd w:val="clear" w:color="auto" w:fill="auto"/>
            <w:vAlign w:val="center"/>
          </w:tcPr>
          <w:p w:rsidR="00F10549" w:rsidRPr="00631E32" w:rsidRDefault="00F10549"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QTKT.ST.26</w:t>
            </w:r>
          </w:p>
        </w:tc>
        <w:tc>
          <w:tcPr>
            <w:tcW w:w="4816" w:type="dxa"/>
            <w:vAlign w:val="center"/>
          </w:tcPr>
          <w:p w:rsidR="00F10549" w:rsidRPr="00631E32" w:rsidRDefault="00DA4829" w:rsidP="00C81F7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vi khuẩn nhuộm soi</w:t>
            </w:r>
          </w:p>
        </w:tc>
      </w:tr>
      <w:tr w:rsidR="00631E32" w:rsidRPr="00631E32" w:rsidTr="00556C69">
        <w:trPr>
          <w:trHeight w:val="958"/>
        </w:trPr>
        <w:tc>
          <w:tcPr>
            <w:tcW w:w="934" w:type="dxa"/>
            <w:shd w:val="clear" w:color="auto" w:fill="auto"/>
            <w:vAlign w:val="center"/>
          </w:tcPr>
          <w:p w:rsidR="00F10549" w:rsidRPr="00631E32" w:rsidRDefault="00EA42DD"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5</w:t>
            </w:r>
          </w:p>
        </w:tc>
        <w:tc>
          <w:tcPr>
            <w:tcW w:w="3322" w:type="dxa"/>
            <w:shd w:val="clear" w:color="auto" w:fill="auto"/>
            <w:vAlign w:val="center"/>
          </w:tcPr>
          <w:p w:rsidR="00F10549" w:rsidRPr="00631E32" w:rsidRDefault="00F10549"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XN-QTQL.5.12.2</w:t>
            </w:r>
          </w:p>
        </w:tc>
        <w:tc>
          <w:tcPr>
            <w:tcW w:w="4816" w:type="dxa"/>
            <w:vAlign w:val="center"/>
          </w:tcPr>
          <w:p w:rsidR="00F10549" w:rsidRPr="00631E32" w:rsidRDefault="00556C69" w:rsidP="00C81F7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H</w:t>
            </w:r>
            <w:r w:rsidR="00F10549" w:rsidRPr="00631E32">
              <w:rPr>
                <w:rFonts w:ascii="Times New Roman" w:hAnsi="Times New Roman"/>
                <w:color w:val="000000" w:themeColor="text1"/>
                <w:lang w:eastAsia="vi-VN"/>
              </w:rPr>
              <w:t>ướng dẫn an toàn</w:t>
            </w:r>
          </w:p>
        </w:tc>
      </w:tr>
      <w:tr w:rsidR="00631E32" w:rsidRPr="00631E32" w:rsidTr="00556C69">
        <w:trPr>
          <w:trHeight w:val="958"/>
        </w:trPr>
        <w:tc>
          <w:tcPr>
            <w:tcW w:w="934" w:type="dxa"/>
            <w:shd w:val="clear" w:color="auto" w:fill="auto"/>
            <w:vAlign w:val="center"/>
          </w:tcPr>
          <w:p w:rsidR="00F10549" w:rsidRPr="00631E32" w:rsidRDefault="00EA42DD"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6</w:t>
            </w:r>
          </w:p>
        </w:tc>
        <w:tc>
          <w:tcPr>
            <w:tcW w:w="3322" w:type="dxa"/>
            <w:shd w:val="clear" w:color="auto" w:fill="auto"/>
            <w:vAlign w:val="center"/>
          </w:tcPr>
          <w:p w:rsidR="00F10549" w:rsidRPr="00631E32" w:rsidRDefault="00F10549"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XN-QTQL.5.8.9</w:t>
            </w:r>
          </w:p>
        </w:tc>
        <w:tc>
          <w:tcPr>
            <w:tcW w:w="4816" w:type="dxa"/>
            <w:vAlign w:val="center"/>
          </w:tcPr>
          <w:p w:rsidR="00F10549" w:rsidRPr="00631E32" w:rsidRDefault="00F10549" w:rsidP="00C81F7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lưu và hủy mẫu bệnh phẩm</w:t>
            </w:r>
          </w:p>
        </w:tc>
      </w:tr>
      <w:tr w:rsidR="00631E32" w:rsidRPr="00631E32" w:rsidTr="00556C69">
        <w:trPr>
          <w:trHeight w:val="958"/>
        </w:trPr>
        <w:tc>
          <w:tcPr>
            <w:tcW w:w="934" w:type="dxa"/>
            <w:shd w:val="clear" w:color="auto" w:fill="auto"/>
            <w:vAlign w:val="center"/>
          </w:tcPr>
          <w:p w:rsidR="00F10549" w:rsidRPr="00631E32" w:rsidRDefault="00EA42DD"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7</w:t>
            </w:r>
          </w:p>
        </w:tc>
        <w:tc>
          <w:tcPr>
            <w:tcW w:w="3322" w:type="dxa"/>
            <w:shd w:val="clear" w:color="auto" w:fill="auto"/>
            <w:vAlign w:val="center"/>
          </w:tcPr>
          <w:p w:rsidR="00F10549" w:rsidRPr="00631E32" w:rsidRDefault="00F10549"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QTKT.NC.27</w:t>
            </w:r>
          </w:p>
        </w:tc>
        <w:tc>
          <w:tcPr>
            <w:tcW w:w="4816" w:type="dxa"/>
            <w:vAlign w:val="center"/>
          </w:tcPr>
          <w:p w:rsidR="00F10549" w:rsidRPr="00631E32" w:rsidRDefault="00F10549" w:rsidP="00C81F7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thử nghiệm catalase</w:t>
            </w:r>
          </w:p>
        </w:tc>
      </w:tr>
      <w:tr w:rsidR="00631E32" w:rsidRPr="00631E32" w:rsidTr="00556C69">
        <w:trPr>
          <w:trHeight w:val="958"/>
        </w:trPr>
        <w:tc>
          <w:tcPr>
            <w:tcW w:w="934" w:type="dxa"/>
            <w:shd w:val="clear" w:color="auto" w:fill="auto"/>
            <w:vAlign w:val="center"/>
          </w:tcPr>
          <w:p w:rsidR="00F10549" w:rsidRPr="00631E32" w:rsidRDefault="00EA42DD"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8</w:t>
            </w:r>
          </w:p>
        </w:tc>
        <w:tc>
          <w:tcPr>
            <w:tcW w:w="3322" w:type="dxa"/>
            <w:shd w:val="clear" w:color="auto" w:fill="auto"/>
            <w:vAlign w:val="center"/>
          </w:tcPr>
          <w:p w:rsidR="00F10549" w:rsidRPr="00631E32" w:rsidRDefault="00F10549"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QTKT.NC.26</w:t>
            </w:r>
          </w:p>
        </w:tc>
        <w:tc>
          <w:tcPr>
            <w:tcW w:w="4816" w:type="dxa"/>
            <w:vAlign w:val="center"/>
          </w:tcPr>
          <w:p w:rsidR="00F10549" w:rsidRPr="00631E32" w:rsidRDefault="00F10549" w:rsidP="00C81F7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 xml:space="preserve">Quy trình thử nghiệm </w:t>
            </w:r>
            <w:r w:rsidR="00B36C28">
              <w:rPr>
                <w:rFonts w:ascii="Times New Roman" w:hAnsi="Times New Roman"/>
                <w:color w:val="000000" w:themeColor="text1"/>
                <w:lang w:eastAsia="vi-VN"/>
              </w:rPr>
              <w:t>o</w:t>
            </w:r>
            <w:r w:rsidRPr="00631E32">
              <w:rPr>
                <w:rFonts w:ascii="Times New Roman" w:hAnsi="Times New Roman"/>
                <w:color w:val="000000" w:themeColor="text1"/>
                <w:lang w:eastAsia="vi-VN"/>
              </w:rPr>
              <w:t>xidase</w:t>
            </w:r>
          </w:p>
        </w:tc>
      </w:tr>
      <w:tr w:rsidR="00631E32" w:rsidRPr="00631E32" w:rsidTr="00556C69">
        <w:trPr>
          <w:trHeight w:val="958"/>
        </w:trPr>
        <w:tc>
          <w:tcPr>
            <w:tcW w:w="934" w:type="dxa"/>
            <w:shd w:val="clear" w:color="auto" w:fill="auto"/>
            <w:vAlign w:val="center"/>
          </w:tcPr>
          <w:p w:rsidR="00F10549" w:rsidRPr="00631E32" w:rsidRDefault="00631E32" w:rsidP="00D9133D">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9</w:t>
            </w:r>
          </w:p>
        </w:tc>
        <w:tc>
          <w:tcPr>
            <w:tcW w:w="3322" w:type="dxa"/>
            <w:shd w:val="clear" w:color="auto" w:fill="auto"/>
            <w:vAlign w:val="center"/>
          </w:tcPr>
          <w:p w:rsidR="00F10549" w:rsidRPr="00631E32" w:rsidRDefault="001113B7"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QTKT.NC.53</w:t>
            </w:r>
          </w:p>
        </w:tc>
        <w:tc>
          <w:tcPr>
            <w:tcW w:w="4816" w:type="dxa"/>
            <w:vAlign w:val="center"/>
          </w:tcPr>
          <w:p w:rsidR="00F10549" w:rsidRPr="00631E32" w:rsidRDefault="001113B7" w:rsidP="00C81F7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nuôi cấy nước tiểu</w:t>
            </w:r>
          </w:p>
        </w:tc>
      </w:tr>
      <w:tr w:rsidR="00631E32" w:rsidRPr="00631E32" w:rsidTr="00556C69">
        <w:trPr>
          <w:trHeight w:val="958"/>
        </w:trPr>
        <w:tc>
          <w:tcPr>
            <w:tcW w:w="934" w:type="dxa"/>
            <w:shd w:val="clear" w:color="auto" w:fill="auto"/>
            <w:vAlign w:val="center"/>
          </w:tcPr>
          <w:p w:rsidR="00F10549" w:rsidRPr="00631E32" w:rsidRDefault="001113B7" w:rsidP="00631E3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1</w:t>
            </w:r>
            <w:r w:rsidR="00631E32">
              <w:rPr>
                <w:rFonts w:ascii="Times New Roman" w:hAnsi="Times New Roman"/>
                <w:color w:val="000000" w:themeColor="text1"/>
                <w:lang w:eastAsia="vi-VN"/>
              </w:rPr>
              <w:t>0</w:t>
            </w:r>
          </w:p>
        </w:tc>
        <w:tc>
          <w:tcPr>
            <w:tcW w:w="3322" w:type="dxa"/>
            <w:shd w:val="clear" w:color="auto" w:fill="auto"/>
            <w:vAlign w:val="center"/>
          </w:tcPr>
          <w:p w:rsidR="00F10549" w:rsidRPr="00631E32" w:rsidRDefault="001113B7"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QTKT.NC.54</w:t>
            </w:r>
          </w:p>
        </w:tc>
        <w:tc>
          <w:tcPr>
            <w:tcW w:w="4816" w:type="dxa"/>
            <w:vAlign w:val="center"/>
          </w:tcPr>
          <w:p w:rsidR="001113B7" w:rsidRPr="00631E32" w:rsidRDefault="001113B7" w:rsidP="009C768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nuôi cấy dịch não tủy</w:t>
            </w:r>
          </w:p>
        </w:tc>
      </w:tr>
      <w:tr w:rsidR="00631E32" w:rsidRPr="00631E32" w:rsidTr="00556C69">
        <w:trPr>
          <w:trHeight w:val="953"/>
        </w:trPr>
        <w:tc>
          <w:tcPr>
            <w:tcW w:w="934" w:type="dxa"/>
            <w:shd w:val="clear" w:color="auto" w:fill="auto"/>
            <w:vAlign w:val="center"/>
          </w:tcPr>
          <w:p w:rsidR="001113B7" w:rsidRPr="00631E32" w:rsidRDefault="001113B7" w:rsidP="00631E3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1</w:t>
            </w:r>
            <w:r w:rsidR="00631E32">
              <w:rPr>
                <w:rFonts w:ascii="Times New Roman" w:hAnsi="Times New Roman"/>
                <w:color w:val="000000" w:themeColor="text1"/>
                <w:lang w:eastAsia="vi-VN"/>
              </w:rPr>
              <w:t>1</w:t>
            </w:r>
          </w:p>
        </w:tc>
        <w:tc>
          <w:tcPr>
            <w:tcW w:w="3322" w:type="dxa"/>
            <w:shd w:val="clear" w:color="auto" w:fill="auto"/>
            <w:vAlign w:val="center"/>
          </w:tcPr>
          <w:p w:rsidR="001113B7" w:rsidRPr="00631E32" w:rsidRDefault="001113B7"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QTKT.NC.55</w:t>
            </w:r>
          </w:p>
        </w:tc>
        <w:tc>
          <w:tcPr>
            <w:tcW w:w="4816" w:type="dxa"/>
            <w:vAlign w:val="center"/>
          </w:tcPr>
          <w:p w:rsidR="001113B7" w:rsidRPr="00631E32" w:rsidRDefault="001113B7" w:rsidP="004F59A6">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nuôi cấy mủ</w:t>
            </w:r>
          </w:p>
        </w:tc>
      </w:tr>
      <w:tr w:rsidR="00631E32" w:rsidRPr="00631E32" w:rsidTr="00556C69">
        <w:trPr>
          <w:trHeight w:val="958"/>
        </w:trPr>
        <w:tc>
          <w:tcPr>
            <w:tcW w:w="934" w:type="dxa"/>
            <w:shd w:val="clear" w:color="auto" w:fill="auto"/>
            <w:vAlign w:val="center"/>
          </w:tcPr>
          <w:p w:rsidR="001113B7" w:rsidRPr="00631E32" w:rsidRDefault="00631E32" w:rsidP="00D9133D">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12</w:t>
            </w:r>
          </w:p>
        </w:tc>
        <w:tc>
          <w:tcPr>
            <w:tcW w:w="3322" w:type="dxa"/>
            <w:shd w:val="clear" w:color="auto" w:fill="auto"/>
            <w:vAlign w:val="center"/>
          </w:tcPr>
          <w:p w:rsidR="001113B7" w:rsidRPr="00631E32" w:rsidRDefault="001113B7"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QTKT.NC.56</w:t>
            </w:r>
          </w:p>
        </w:tc>
        <w:tc>
          <w:tcPr>
            <w:tcW w:w="4816" w:type="dxa"/>
            <w:vAlign w:val="center"/>
          </w:tcPr>
          <w:p w:rsidR="001113B7" w:rsidRPr="00631E32" w:rsidRDefault="001113B7" w:rsidP="00C81F7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nuôi cấy phân</w:t>
            </w:r>
          </w:p>
        </w:tc>
      </w:tr>
      <w:tr w:rsidR="00631E32" w:rsidRPr="00631E32" w:rsidTr="00556C69">
        <w:trPr>
          <w:trHeight w:val="958"/>
        </w:trPr>
        <w:tc>
          <w:tcPr>
            <w:tcW w:w="934" w:type="dxa"/>
            <w:shd w:val="clear" w:color="auto" w:fill="auto"/>
            <w:vAlign w:val="center"/>
          </w:tcPr>
          <w:p w:rsidR="001113B7" w:rsidRPr="00631E32" w:rsidRDefault="00631E32" w:rsidP="00D9133D">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13</w:t>
            </w:r>
          </w:p>
        </w:tc>
        <w:tc>
          <w:tcPr>
            <w:tcW w:w="3322" w:type="dxa"/>
            <w:shd w:val="clear" w:color="auto" w:fill="auto"/>
            <w:vAlign w:val="center"/>
          </w:tcPr>
          <w:p w:rsidR="001113B7" w:rsidRPr="00631E32" w:rsidRDefault="001113B7"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QTKT.NC.57</w:t>
            </w:r>
          </w:p>
        </w:tc>
        <w:tc>
          <w:tcPr>
            <w:tcW w:w="4816" w:type="dxa"/>
            <w:vAlign w:val="center"/>
          </w:tcPr>
          <w:p w:rsidR="001113B7" w:rsidRPr="00631E32" w:rsidRDefault="001113B7" w:rsidP="00C81F7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nuôi cấy các bệnh phẩm dịch</w:t>
            </w:r>
          </w:p>
        </w:tc>
      </w:tr>
      <w:tr w:rsidR="00631E32" w:rsidRPr="00631E32" w:rsidTr="00556C69">
        <w:trPr>
          <w:trHeight w:val="958"/>
        </w:trPr>
        <w:tc>
          <w:tcPr>
            <w:tcW w:w="934" w:type="dxa"/>
            <w:shd w:val="clear" w:color="auto" w:fill="auto"/>
            <w:vAlign w:val="center"/>
          </w:tcPr>
          <w:p w:rsidR="001113B7" w:rsidRPr="00631E32" w:rsidRDefault="00631E32" w:rsidP="00D9133D">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14</w:t>
            </w:r>
          </w:p>
        </w:tc>
        <w:tc>
          <w:tcPr>
            <w:tcW w:w="3322" w:type="dxa"/>
            <w:shd w:val="clear" w:color="auto" w:fill="auto"/>
            <w:vAlign w:val="center"/>
          </w:tcPr>
          <w:p w:rsidR="001113B7" w:rsidRPr="00631E32" w:rsidRDefault="001113B7"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QTKT.NC.58</w:t>
            </w:r>
          </w:p>
        </w:tc>
        <w:tc>
          <w:tcPr>
            <w:tcW w:w="4816" w:type="dxa"/>
            <w:vAlign w:val="center"/>
          </w:tcPr>
          <w:p w:rsidR="001113B7" w:rsidRPr="00631E32" w:rsidRDefault="001113B7" w:rsidP="00C81F7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nuôi cấy đờm bằng phương pháp bán định lượng</w:t>
            </w:r>
          </w:p>
        </w:tc>
      </w:tr>
      <w:tr w:rsidR="00631E32" w:rsidRPr="00631E32" w:rsidTr="00556C69">
        <w:trPr>
          <w:trHeight w:val="958"/>
        </w:trPr>
        <w:tc>
          <w:tcPr>
            <w:tcW w:w="934" w:type="dxa"/>
            <w:shd w:val="clear" w:color="auto" w:fill="auto"/>
            <w:vAlign w:val="center"/>
          </w:tcPr>
          <w:p w:rsidR="001113B7" w:rsidRPr="00631E32" w:rsidRDefault="00631E32" w:rsidP="00D9133D">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15</w:t>
            </w:r>
          </w:p>
        </w:tc>
        <w:tc>
          <w:tcPr>
            <w:tcW w:w="3322" w:type="dxa"/>
            <w:shd w:val="clear" w:color="auto" w:fill="auto"/>
            <w:vAlign w:val="center"/>
          </w:tcPr>
          <w:p w:rsidR="001113B7" w:rsidRPr="00631E32" w:rsidRDefault="001113B7"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QTKT.NC.59</w:t>
            </w:r>
          </w:p>
        </w:tc>
        <w:tc>
          <w:tcPr>
            <w:tcW w:w="4816" w:type="dxa"/>
            <w:vAlign w:val="center"/>
          </w:tcPr>
          <w:p w:rsidR="001113B7" w:rsidRPr="00631E32" w:rsidRDefault="001113B7" w:rsidP="004F59A6">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nuôi cấy các bệnh phẩm dịch sinh dục</w:t>
            </w:r>
          </w:p>
        </w:tc>
      </w:tr>
      <w:tr w:rsidR="00631E32" w:rsidRPr="00631E32" w:rsidTr="00556C69">
        <w:trPr>
          <w:trHeight w:val="958"/>
        </w:trPr>
        <w:tc>
          <w:tcPr>
            <w:tcW w:w="934" w:type="dxa"/>
            <w:shd w:val="clear" w:color="auto" w:fill="auto"/>
            <w:vAlign w:val="center"/>
          </w:tcPr>
          <w:p w:rsidR="001113B7" w:rsidRPr="00631E32" w:rsidRDefault="00631E32" w:rsidP="00D9133D">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lastRenderedPageBreak/>
              <w:t>16</w:t>
            </w:r>
          </w:p>
        </w:tc>
        <w:tc>
          <w:tcPr>
            <w:tcW w:w="3322" w:type="dxa"/>
            <w:shd w:val="clear" w:color="auto" w:fill="auto"/>
            <w:vAlign w:val="center"/>
          </w:tcPr>
          <w:p w:rsidR="001113B7" w:rsidRPr="00631E32" w:rsidRDefault="001113B7"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QTKT.NC.60</w:t>
            </w:r>
          </w:p>
        </w:tc>
        <w:tc>
          <w:tcPr>
            <w:tcW w:w="4816" w:type="dxa"/>
            <w:vAlign w:val="center"/>
          </w:tcPr>
          <w:p w:rsidR="001113B7" w:rsidRPr="00631E32" w:rsidRDefault="001113B7" w:rsidP="00C81F7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nuôi cấy dịch tỵ hầu</w:t>
            </w:r>
          </w:p>
        </w:tc>
      </w:tr>
      <w:tr w:rsidR="00631E32" w:rsidRPr="00631E32" w:rsidTr="00556C69">
        <w:trPr>
          <w:trHeight w:val="958"/>
        </w:trPr>
        <w:tc>
          <w:tcPr>
            <w:tcW w:w="934" w:type="dxa"/>
            <w:shd w:val="clear" w:color="auto" w:fill="auto"/>
            <w:vAlign w:val="center"/>
          </w:tcPr>
          <w:p w:rsidR="001113B7" w:rsidRPr="00631E32" w:rsidRDefault="00631E32" w:rsidP="00D9133D">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17</w:t>
            </w:r>
          </w:p>
        </w:tc>
        <w:tc>
          <w:tcPr>
            <w:tcW w:w="3322" w:type="dxa"/>
            <w:shd w:val="clear" w:color="auto" w:fill="auto"/>
            <w:vAlign w:val="center"/>
          </w:tcPr>
          <w:p w:rsidR="001113B7" w:rsidRPr="00631E32" w:rsidRDefault="001113B7"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QTKT.NC.61</w:t>
            </w:r>
          </w:p>
        </w:tc>
        <w:tc>
          <w:tcPr>
            <w:tcW w:w="4816" w:type="dxa"/>
            <w:vAlign w:val="center"/>
          </w:tcPr>
          <w:p w:rsidR="001113B7" w:rsidRPr="00631E32" w:rsidRDefault="001113B7" w:rsidP="00C81F7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cấy máu bằng máy cấy máu tự động</w:t>
            </w:r>
          </w:p>
        </w:tc>
      </w:tr>
      <w:tr w:rsidR="00631E32" w:rsidRPr="00631E32" w:rsidTr="00556C69">
        <w:trPr>
          <w:trHeight w:val="958"/>
        </w:trPr>
        <w:tc>
          <w:tcPr>
            <w:tcW w:w="934" w:type="dxa"/>
            <w:shd w:val="clear" w:color="auto" w:fill="auto"/>
            <w:vAlign w:val="center"/>
          </w:tcPr>
          <w:p w:rsidR="001113B7" w:rsidRPr="00631E32" w:rsidRDefault="00631E32" w:rsidP="00D9133D">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18</w:t>
            </w:r>
          </w:p>
        </w:tc>
        <w:tc>
          <w:tcPr>
            <w:tcW w:w="3322" w:type="dxa"/>
            <w:shd w:val="clear" w:color="auto" w:fill="auto"/>
            <w:vAlign w:val="center"/>
          </w:tcPr>
          <w:p w:rsidR="001113B7" w:rsidRPr="00631E32" w:rsidRDefault="001113B7"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QTKT.NC.62</w:t>
            </w:r>
          </w:p>
        </w:tc>
        <w:tc>
          <w:tcPr>
            <w:tcW w:w="4816" w:type="dxa"/>
            <w:vAlign w:val="center"/>
          </w:tcPr>
          <w:p w:rsidR="001113B7" w:rsidRPr="00631E32" w:rsidRDefault="001113B7" w:rsidP="00C81F72">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 xml:space="preserve">Quy trình cấy </w:t>
            </w:r>
            <w:r w:rsidR="00C12718" w:rsidRPr="00C12718">
              <w:rPr>
                <w:rFonts w:ascii="Times New Roman" w:hAnsi="Times New Roman"/>
                <w:color w:val="000000" w:themeColor="text1"/>
                <w:lang w:eastAsia="vi-VN"/>
              </w:rPr>
              <w:t>c</w:t>
            </w:r>
            <w:r w:rsidRPr="00631E32">
              <w:rPr>
                <w:rFonts w:ascii="Times New Roman" w:hAnsi="Times New Roman"/>
                <w:color w:val="000000" w:themeColor="text1"/>
                <w:lang w:eastAsia="vi-VN"/>
              </w:rPr>
              <w:t>atheter</w:t>
            </w:r>
          </w:p>
        </w:tc>
      </w:tr>
      <w:tr w:rsidR="00631E32" w:rsidRPr="00631E32" w:rsidTr="00556C69">
        <w:trPr>
          <w:trHeight w:val="958"/>
        </w:trPr>
        <w:tc>
          <w:tcPr>
            <w:tcW w:w="934"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19</w:t>
            </w:r>
          </w:p>
        </w:tc>
        <w:tc>
          <w:tcPr>
            <w:tcW w:w="3322"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QTKT.NC.63</w:t>
            </w:r>
          </w:p>
        </w:tc>
        <w:tc>
          <w:tcPr>
            <w:tcW w:w="4816" w:type="dxa"/>
            <w:vAlign w:val="center"/>
          </w:tcPr>
          <w:p w:rsidR="00631E32" w:rsidRPr="0061747B" w:rsidRDefault="00631E32" w:rsidP="00C81F7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nuôi cấy, phân lập và định danh </w:t>
            </w:r>
            <w:r w:rsidRPr="00F211D9">
              <w:rPr>
                <w:rFonts w:ascii="Times New Roman" w:hAnsi="Times New Roman"/>
                <w:i/>
                <w:color w:val="000000" w:themeColor="text1"/>
                <w:lang w:eastAsia="vi-VN"/>
              </w:rPr>
              <w:t>Pseudomonas aeruginosa</w:t>
            </w:r>
          </w:p>
        </w:tc>
      </w:tr>
      <w:tr w:rsidR="00631E32" w:rsidRPr="00631E32" w:rsidTr="00556C69">
        <w:trPr>
          <w:trHeight w:val="958"/>
        </w:trPr>
        <w:tc>
          <w:tcPr>
            <w:tcW w:w="934"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20</w:t>
            </w:r>
          </w:p>
        </w:tc>
        <w:tc>
          <w:tcPr>
            <w:tcW w:w="3322"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QTKT.NC.64</w:t>
            </w:r>
          </w:p>
        </w:tc>
        <w:tc>
          <w:tcPr>
            <w:tcW w:w="4816" w:type="dxa"/>
            <w:vAlign w:val="center"/>
          </w:tcPr>
          <w:p w:rsidR="00631E32" w:rsidRPr="00C12718" w:rsidRDefault="00631E32" w:rsidP="00C81F72">
            <w:pPr>
              <w:spacing w:line="360" w:lineRule="auto"/>
              <w:jc w:val="center"/>
              <w:rPr>
                <w:rFonts w:ascii="Times New Roman" w:hAnsi="Times New Roman"/>
                <w:color w:val="000000" w:themeColor="text1"/>
                <w:lang w:val="vi-VN" w:eastAsia="vi-VN"/>
              </w:rPr>
            </w:pPr>
            <w:r>
              <w:rPr>
                <w:rFonts w:ascii="Times New Roman" w:hAnsi="Times New Roman"/>
                <w:color w:val="000000" w:themeColor="text1"/>
                <w:lang w:eastAsia="vi-VN"/>
              </w:rPr>
              <w:t xml:space="preserve">Quy trình nuôi cấy, phân lập và định danh </w:t>
            </w:r>
            <w:r w:rsidRPr="00F211D9">
              <w:rPr>
                <w:rFonts w:ascii="Times New Roman" w:hAnsi="Times New Roman"/>
                <w:i/>
                <w:color w:val="000000" w:themeColor="text1"/>
                <w:lang w:eastAsia="vi-VN"/>
              </w:rPr>
              <w:t>Acinertobacter</w:t>
            </w:r>
            <w:r w:rsidRPr="00F211D9">
              <w:rPr>
                <w:rFonts w:ascii="Times New Roman" w:hAnsi="Times New Roman"/>
                <w:i/>
                <w:color w:val="FF0000"/>
                <w:lang w:eastAsia="vi-VN"/>
              </w:rPr>
              <w:t xml:space="preserve"> </w:t>
            </w:r>
            <w:r w:rsidRPr="00F211D9">
              <w:rPr>
                <w:rFonts w:ascii="Times New Roman" w:hAnsi="Times New Roman"/>
                <w:i/>
                <w:color w:val="000000" w:themeColor="text1"/>
                <w:lang w:eastAsia="vi-VN"/>
              </w:rPr>
              <w:t>baumannii</w:t>
            </w:r>
          </w:p>
        </w:tc>
      </w:tr>
      <w:tr w:rsidR="00631E32" w:rsidRPr="00631E32" w:rsidTr="00556C69">
        <w:trPr>
          <w:trHeight w:val="958"/>
        </w:trPr>
        <w:tc>
          <w:tcPr>
            <w:tcW w:w="934"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21</w:t>
            </w:r>
          </w:p>
        </w:tc>
        <w:tc>
          <w:tcPr>
            <w:tcW w:w="3322"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QTKT.NC.65</w:t>
            </w:r>
          </w:p>
        </w:tc>
        <w:tc>
          <w:tcPr>
            <w:tcW w:w="4816" w:type="dxa"/>
            <w:vAlign w:val="center"/>
          </w:tcPr>
          <w:p w:rsidR="00631E32" w:rsidRPr="0061747B" w:rsidRDefault="00631E32" w:rsidP="00C81F7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nuôi cấy, phân lập và định danh liên cầu, phế cầu</w:t>
            </w:r>
          </w:p>
        </w:tc>
      </w:tr>
      <w:tr w:rsidR="00631E32" w:rsidRPr="00631E32" w:rsidTr="00556C69">
        <w:trPr>
          <w:trHeight w:val="958"/>
        </w:trPr>
        <w:tc>
          <w:tcPr>
            <w:tcW w:w="934"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22</w:t>
            </w:r>
          </w:p>
        </w:tc>
        <w:tc>
          <w:tcPr>
            <w:tcW w:w="3322"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QTKT.NC.66</w:t>
            </w:r>
          </w:p>
        </w:tc>
        <w:tc>
          <w:tcPr>
            <w:tcW w:w="4816" w:type="dxa"/>
            <w:vAlign w:val="center"/>
          </w:tcPr>
          <w:p w:rsidR="00631E32" w:rsidRPr="0061747B" w:rsidRDefault="00631E32" w:rsidP="00C81F7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nuôi cấy, phân lập và định danh họ vi khuẩn đường ruột</w:t>
            </w:r>
          </w:p>
        </w:tc>
      </w:tr>
      <w:tr w:rsidR="00631E32" w:rsidRPr="00631E32" w:rsidTr="00556C69">
        <w:trPr>
          <w:trHeight w:val="958"/>
        </w:trPr>
        <w:tc>
          <w:tcPr>
            <w:tcW w:w="934"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23</w:t>
            </w:r>
          </w:p>
        </w:tc>
        <w:tc>
          <w:tcPr>
            <w:tcW w:w="3322"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QTKT.NC.67</w:t>
            </w:r>
          </w:p>
        </w:tc>
        <w:tc>
          <w:tcPr>
            <w:tcW w:w="4816" w:type="dxa"/>
            <w:vAlign w:val="center"/>
          </w:tcPr>
          <w:p w:rsidR="00631E32" w:rsidRPr="0061747B" w:rsidRDefault="00631E32" w:rsidP="00C81F7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nuôi cấy, phân lập và định danh </w:t>
            </w:r>
            <w:r w:rsidRPr="00F211D9">
              <w:rPr>
                <w:rFonts w:ascii="Times New Roman" w:hAnsi="Times New Roman"/>
                <w:i/>
                <w:color w:val="000000" w:themeColor="text1"/>
                <w:lang w:eastAsia="vi-VN"/>
              </w:rPr>
              <w:t>Haemophilus influenza</w:t>
            </w:r>
          </w:p>
        </w:tc>
      </w:tr>
      <w:tr w:rsidR="00631E32" w:rsidRPr="00631E32" w:rsidTr="00556C69">
        <w:trPr>
          <w:trHeight w:val="958"/>
        </w:trPr>
        <w:tc>
          <w:tcPr>
            <w:tcW w:w="934"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24</w:t>
            </w:r>
          </w:p>
        </w:tc>
        <w:tc>
          <w:tcPr>
            <w:tcW w:w="3322"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QTKT.NC.68</w:t>
            </w:r>
          </w:p>
        </w:tc>
        <w:tc>
          <w:tcPr>
            <w:tcW w:w="4816" w:type="dxa"/>
            <w:vAlign w:val="center"/>
          </w:tcPr>
          <w:p w:rsidR="00631E32" w:rsidRPr="0061747B" w:rsidRDefault="00631E32" w:rsidP="00C81F7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Quy trình nuôi cấy, phân lập và định danh tụ cầu</w:t>
            </w:r>
          </w:p>
        </w:tc>
      </w:tr>
      <w:tr w:rsidR="00631E32" w:rsidRPr="00631E32" w:rsidTr="00556C69">
        <w:trPr>
          <w:trHeight w:val="958"/>
        </w:trPr>
        <w:tc>
          <w:tcPr>
            <w:tcW w:w="934" w:type="dxa"/>
            <w:shd w:val="clear" w:color="auto" w:fill="auto"/>
            <w:vAlign w:val="center"/>
          </w:tcPr>
          <w:p w:rsidR="00631E32" w:rsidRPr="0061747B" w:rsidRDefault="00631E32" w:rsidP="007638AC">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25</w:t>
            </w:r>
          </w:p>
        </w:tc>
        <w:tc>
          <w:tcPr>
            <w:tcW w:w="3322" w:type="dxa"/>
            <w:shd w:val="clear" w:color="auto" w:fill="auto"/>
            <w:vAlign w:val="center"/>
          </w:tcPr>
          <w:p w:rsidR="00631E32" w:rsidRPr="0061747B" w:rsidRDefault="00631E32" w:rsidP="002000BE">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QTKT.NC.69</w:t>
            </w:r>
          </w:p>
        </w:tc>
        <w:tc>
          <w:tcPr>
            <w:tcW w:w="4816" w:type="dxa"/>
            <w:vAlign w:val="center"/>
          </w:tcPr>
          <w:p w:rsidR="00631E32" w:rsidRPr="00C12718" w:rsidRDefault="00631E32" w:rsidP="00C81F72">
            <w:pPr>
              <w:spacing w:line="360" w:lineRule="auto"/>
              <w:jc w:val="center"/>
              <w:rPr>
                <w:rFonts w:ascii="Times New Roman" w:hAnsi="Times New Roman"/>
                <w:color w:val="000000" w:themeColor="text1"/>
                <w:lang w:val="vi-VN" w:eastAsia="vi-VN"/>
              </w:rPr>
            </w:pPr>
            <w:r>
              <w:rPr>
                <w:rFonts w:ascii="Times New Roman" w:hAnsi="Times New Roman"/>
                <w:color w:val="000000" w:themeColor="text1"/>
                <w:lang w:eastAsia="vi-VN"/>
              </w:rPr>
              <w:t xml:space="preserve">Quy trình nuôi cấy, phân lập và định danh họ </w:t>
            </w:r>
            <w:r w:rsidRPr="00F211D9">
              <w:rPr>
                <w:rFonts w:ascii="Times New Roman" w:hAnsi="Times New Roman"/>
                <w:i/>
                <w:color w:val="000000" w:themeColor="text1"/>
                <w:lang w:eastAsia="vi-VN"/>
              </w:rPr>
              <w:t>Neisseria</w:t>
            </w:r>
            <w:r w:rsidR="00C12718" w:rsidRPr="00F211D9">
              <w:rPr>
                <w:rFonts w:ascii="Times New Roman" w:hAnsi="Times New Roman"/>
                <w:i/>
                <w:color w:val="000000" w:themeColor="text1"/>
                <w:lang w:val="vi-VN" w:eastAsia="vi-VN"/>
              </w:rPr>
              <w:t xml:space="preserve"> spp</w:t>
            </w:r>
          </w:p>
        </w:tc>
      </w:tr>
      <w:tr w:rsidR="00631E32" w:rsidRPr="00631E32" w:rsidTr="00556C69">
        <w:trPr>
          <w:trHeight w:val="958"/>
        </w:trPr>
        <w:tc>
          <w:tcPr>
            <w:tcW w:w="934" w:type="dxa"/>
            <w:shd w:val="clear" w:color="auto" w:fill="auto"/>
            <w:vAlign w:val="center"/>
          </w:tcPr>
          <w:p w:rsidR="00631E32" w:rsidRPr="00631E32" w:rsidRDefault="00631E32" w:rsidP="00D9133D">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26</w:t>
            </w:r>
          </w:p>
        </w:tc>
        <w:tc>
          <w:tcPr>
            <w:tcW w:w="3322" w:type="dxa"/>
            <w:shd w:val="clear" w:color="auto" w:fill="auto"/>
            <w:vAlign w:val="center"/>
          </w:tcPr>
          <w:p w:rsidR="00631E32" w:rsidRPr="00631E32" w:rsidRDefault="00631E32" w:rsidP="00D9133D">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XN-QTQL 5.8.5</w:t>
            </w:r>
          </w:p>
        </w:tc>
        <w:tc>
          <w:tcPr>
            <w:tcW w:w="4816" w:type="dxa"/>
            <w:vAlign w:val="center"/>
          </w:tcPr>
          <w:p w:rsidR="00631E32" w:rsidRPr="00631E32" w:rsidRDefault="00631E32" w:rsidP="004F59A6">
            <w:pPr>
              <w:spacing w:line="360" w:lineRule="auto"/>
              <w:jc w:val="center"/>
              <w:rPr>
                <w:rFonts w:ascii="Times New Roman" w:hAnsi="Times New Roman"/>
                <w:color w:val="000000" w:themeColor="text1"/>
                <w:lang w:eastAsia="vi-VN"/>
              </w:rPr>
            </w:pPr>
            <w:r w:rsidRPr="00631E32">
              <w:rPr>
                <w:rFonts w:ascii="Times New Roman" w:hAnsi="Times New Roman"/>
                <w:color w:val="000000" w:themeColor="text1"/>
                <w:lang w:eastAsia="vi-VN"/>
              </w:rPr>
              <w:t>Quy trình nội kiểm tra chất l</w:t>
            </w:r>
            <w:r w:rsidRPr="00631E32">
              <w:rPr>
                <w:rFonts w:ascii="Times New Roman" w:hAnsi="Times New Roman" w:hint="eastAsia"/>
                <w:color w:val="000000" w:themeColor="text1"/>
                <w:lang w:eastAsia="vi-VN"/>
              </w:rPr>
              <w:t>ư</w:t>
            </w:r>
            <w:r w:rsidRPr="00631E32">
              <w:rPr>
                <w:rFonts w:ascii="Times New Roman" w:hAnsi="Times New Roman"/>
                <w:color w:val="000000" w:themeColor="text1"/>
                <w:lang w:eastAsia="vi-VN"/>
              </w:rPr>
              <w:t>ợng xét nghiệm</w:t>
            </w:r>
          </w:p>
        </w:tc>
      </w:tr>
      <w:tr w:rsidR="004E58C1" w:rsidRPr="00631E32" w:rsidTr="00556C69">
        <w:trPr>
          <w:trHeight w:val="958"/>
        </w:trPr>
        <w:tc>
          <w:tcPr>
            <w:tcW w:w="934" w:type="dxa"/>
            <w:shd w:val="clear" w:color="auto" w:fill="auto"/>
            <w:vAlign w:val="center"/>
          </w:tcPr>
          <w:p w:rsidR="004E58C1" w:rsidRDefault="004E58C1" w:rsidP="00D9133D">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27</w:t>
            </w:r>
          </w:p>
        </w:tc>
        <w:tc>
          <w:tcPr>
            <w:tcW w:w="3322" w:type="dxa"/>
            <w:shd w:val="clear" w:color="auto" w:fill="auto"/>
            <w:vAlign w:val="center"/>
          </w:tcPr>
          <w:p w:rsidR="004E58C1" w:rsidRPr="00631E32" w:rsidRDefault="004E58C1" w:rsidP="00D9133D">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QTKT.M.01</w:t>
            </w:r>
          </w:p>
        </w:tc>
        <w:tc>
          <w:tcPr>
            <w:tcW w:w="4816" w:type="dxa"/>
            <w:vAlign w:val="center"/>
          </w:tcPr>
          <w:p w:rsidR="004E58C1" w:rsidRPr="00631E32" w:rsidRDefault="004E58C1" w:rsidP="00C81F72">
            <w:pPr>
              <w:spacing w:line="360" w:lineRule="auto"/>
              <w:jc w:val="center"/>
              <w:rPr>
                <w:rFonts w:ascii="Times New Roman" w:hAnsi="Times New Roman"/>
                <w:color w:val="000000" w:themeColor="text1"/>
                <w:lang w:eastAsia="vi-VN"/>
              </w:rPr>
            </w:pPr>
            <w:r>
              <w:rPr>
                <w:rFonts w:ascii="Times New Roman" w:hAnsi="Times New Roman"/>
                <w:color w:val="000000" w:themeColor="text1"/>
                <w:lang w:eastAsia="vi-VN"/>
              </w:rPr>
              <w:t xml:space="preserve">Quy trình vận hành máy Vitek 2 compact </w:t>
            </w:r>
          </w:p>
        </w:tc>
      </w:tr>
    </w:tbl>
    <w:p w:rsidR="002801E6" w:rsidRPr="00631E32" w:rsidRDefault="002801E6" w:rsidP="00D9133D">
      <w:pPr>
        <w:spacing w:line="360" w:lineRule="auto"/>
        <w:outlineLvl w:val="0"/>
        <w:rPr>
          <w:rFonts w:ascii="Times New Roman" w:hAnsi="Times New Roman"/>
          <w:b/>
          <w:color w:val="000000" w:themeColor="text1"/>
          <w:lang w:val="vi-VN" w:eastAsia="vi-VN"/>
        </w:rPr>
      </w:pPr>
    </w:p>
    <w:p w:rsidR="00632C78" w:rsidRPr="00631E32" w:rsidRDefault="00D05864" w:rsidP="00D9133D">
      <w:pPr>
        <w:spacing w:line="360" w:lineRule="auto"/>
        <w:outlineLvl w:val="0"/>
        <w:rPr>
          <w:rFonts w:ascii="Times New Roman" w:hAnsi="Times New Roman"/>
          <w:b/>
          <w:color w:val="000000" w:themeColor="text1"/>
          <w:lang w:val="nl-NL" w:eastAsia="vi-VN"/>
        </w:rPr>
      </w:pPr>
      <w:r w:rsidRPr="00631E32">
        <w:rPr>
          <w:rFonts w:ascii="Times New Roman" w:hAnsi="Times New Roman"/>
          <w:b/>
          <w:color w:val="000000" w:themeColor="text1"/>
          <w:lang w:val="nl-NL" w:eastAsia="vi-VN"/>
        </w:rPr>
        <w:t>14. Tài liệu tham khảo</w:t>
      </w:r>
    </w:p>
    <w:p w:rsidR="004500A0" w:rsidRPr="007D2A81" w:rsidRDefault="007D2A81" w:rsidP="004500A0">
      <w:pPr>
        <w:pStyle w:val="Header"/>
        <w:tabs>
          <w:tab w:val="clear" w:pos="4320"/>
          <w:tab w:val="clear" w:pos="8640"/>
          <w:tab w:val="left" w:pos="0"/>
        </w:tabs>
        <w:spacing w:before="120" w:line="360" w:lineRule="auto"/>
        <w:jc w:val="both"/>
        <w:rPr>
          <w:rFonts w:ascii="Times New Roman" w:hAnsi="Times New Roman"/>
          <w:color w:val="FF0000"/>
          <w:sz w:val="28"/>
          <w:szCs w:val="28"/>
        </w:rPr>
      </w:pPr>
      <w:r>
        <w:rPr>
          <w:rFonts w:ascii="Times New Roman" w:hAnsi="Times New Roman"/>
          <w:color w:val="000000" w:themeColor="text1"/>
          <w:sz w:val="28"/>
          <w:szCs w:val="28"/>
          <w:lang w:val="nl-NL"/>
        </w:rPr>
        <w:lastRenderedPageBreak/>
        <w:t xml:space="preserve">- </w:t>
      </w:r>
      <w:r w:rsidR="004500A0" w:rsidRPr="00631E32">
        <w:rPr>
          <w:rFonts w:ascii="Times New Roman" w:hAnsi="Times New Roman"/>
          <w:color w:val="000000" w:themeColor="text1"/>
          <w:sz w:val="28"/>
          <w:szCs w:val="28"/>
          <w:lang w:val="nl-NL"/>
        </w:rPr>
        <w:t>Hướng dẫn thực hành kỹ thuật xét nghiệm vi sinh lâm sàng, chủ biên PGS.TS.BS Lương Ngọc Khuê  NXB Y học. (ban hành kèm theo quyết định số 1539/QĐ – BYT ngày 20/04/2017 của bộ y tế)</w:t>
      </w:r>
      <w:r w:rsidR="00704ABD">
        <w:rPr>
          <w:rFonts w:ascii="Times New Roman" w:hAnsi="Times New Roman"/>
          <w:color w:val="000000" w:themeColor="text1"/>
          <w:sz w:val="28"/>
          <w:szCs w:val="28"/>
          <w:lang w:val="nl-NL"/>
        </w:rPr>
        <w:t>.</w:t>
      </w:r>
      <w:r w:rsidR="00C71EBE" w:rsidRPr="00631E32">
        <w:rPr>
          <w:rFonts w:ascii="Times New Roman" w:hAnsi="Times New Roman"/>
          <w:color w:val="000000" w:themeColor="text1"/>
          <w:sz w:val="28"/>
          <w:szCs w:val="28"/>
          <w:lang w:val="vi-VN"/>
        </w:rPr>
        <w:t xml:space="preserve"> </w:t>
      </w:r>
    </w:p>
    <w:p w:rsidR="004500A0" w:rsidRPr="007D2A81" w:rsidRDefault="0089302B" w:rsidP="004500A0">
      <w:pPr>
        <w:pStyle w:val="NoSpacing"/>
        <w:spacing w:line="360" w:lineRule="auto"/>
        <w:rPr>
          <w:rFonts w:ascii="Times New Roman" w:hAnsi="Times New Roman"/>
          <w:color w:val="000000" w:themeColor="text1"/>
        </w:rPr>
      </w:pPr>
      <w:r>
        <w:rPr>
          <w:rFonts w:ascii="Times New Roman" w:hAnsi="Times New Roman"/>
          <w:color w:val="000000" w:themeColor="text1"/>
          <w:lang w:val="nl-NL"/>
        </w:rPr>
        <w:t>- X</w:t>
      </w:r>
      <w:r w:rsidR="004500A0" w:rsidRPr="00631E32">
        <w:rPr>
          <w:rFonts w:ascii="Times New Roman" w:hAnsi="Times New Roman"/>
          <w:color w:val="000000" w:themeColor="text1"/>
          <w:lang w:val="nl-NL"/>
        </w:rPr>
        <w:t>ét nghiệm vi sinh lâm sàng, chủ biên PGS.TS.Nguyễn Quốc Anh và PGS.TS.Đoàn Mai Phương– NXB y học 2012</w:t>
      </w:r>
      <w:r w:rsidR="00704ABD">
        <w:rPr>
          <w:rFonts w:ascii="Times New Roman" w:hAnsi="Times New Roman"/>
          <w:color w:val="000000" w:themeColor="text1"/>
          <w:lang w:val="nl-NL"/>
        </w:rPr>
        <w:t>.</w:t>
      </w:r>
    </w:p>
    <w:p w:rsidR="00D05864" w:rsidRPr="00556C69" w:rsidRDefault="004500A0" w:rsidP="00556C69">
      <w:pPr>
        <w:pStyle w:val="NoSpacing"/>
        <w:spacing w:line="360" w:lineRule="auto"/>
        <w:rPr>
          <w:rFonts w:ascii="Times New Roman" w:hAnsi="Times New Roman"/>
          <w:color w:val="FF0000"/>
          <w:lang w:val="vi-VN"/>
        </w:rPr>
      </w:pPr>
      <w:r w:rsidRPr="00631E32">
        <w:rPr>
          <w:rFonts w:ascii="Times New Roman" w:hAnsi="Times New Roman"/>
          <w:color w:val="000000" w:themeColor="text1"/>
          <w:lang w:val="nl-NL"/>
        </w:rPr>
        <w:t>- Hướng dẫn sử dụng</w:t>
      </w:r>
      <w:r w:rsidR="00C71EBE" w:rsidRPr="00631E32">
        <w:rPr>
          <w:rFonts w:ascii="Times New Roman" w:hAnsi="Times New Roman"/>
          <w:color w:val="000000" w:themeColor="text1"/>
          <w:lang w:val="vi-VN"/>
        </w:rPr>
        <w:t xml:space="preserve"> sinh phẩm</w:t>
      </w:r>
      <w:r w:rsidRPr="00631E32">
        <w:rPr>
          <w:rFonts w:ascii="Times New Roman" w:hAnsi="Times New Roman"/>
          <w:color w:val="000000" w:themeColor="text1"/>
          <w:lang w:val="nl-NL"/>
        </w:rPr>
        <w:t xml:space="preserve"> từ nhà sản xuất</w:t>
      </w:r>
      <w:r w:rsidR="00C12718">
        <w:rPr>
          <w:rFonts w:ascii="Times New Roman" w:hAnsi="Times New Roman"/>
          <w:color w:val="000000" w:themeColor="text1"/>
          <w:lang w:val="vi-VN"/>
        </w:rPr>
        <w:t xml:space="preserve">. </w:t>
      </w:r>
    </w:p>
    <w:p w:rsidR="00D05864" w:rsidRPr="00631E32" w:rsidRDefault="00D05864" w:rsidP="00D9133D">
      <w:pPr>
        <w:spacing w:line="360" w:lineRule="auto"/>
        <w:rPr>
          <w:rFonts w:ascii="Times New Roman" w:hAnsi="Times New Roman"/>
          <w:color w:val="000000" w:themeColor="text1"/>
          <w:sz w:val="26"/>
          <w:szCs w:val="26"/>
          <w:lang w:val="nl-NL" w:eastAsia="vi-VN"/>
        </w:rPr>
      </w:pPr>
    </w:p>
    <w:p w:rsidR="00D05864" w:rsidRPr="00A14F97" w:rsidRDefault="00A14F97" w:rsidP="00A14F97">
      <w:pPr>
        <w:tabs>
          <w:tab w:val="left" w:pos="6780"/>
        </w:tabs>
        <w:rPr>
          <w:rFonts w:ascii="Times New Roman" w:hAnsi="Times New Roman"/>
          <w:sz w:val="26"/>
          <w:szCs w:val="26"/>
          <w:lang w:val="nl-NL" w:eastAsia="vi-VN"/>
        </w:rPr>
      </w:pPr>
      <w:r>
        <w:rPr>
          <w:rFonts w:ascii="Times New Roman" w:hAnsi="Times New Roman"/>
          <w:sz w:val="26"/>
          <w:szCs w:val="26"/>
          <w:lang w:val="nl-NL" w:eastAsia="vi-VN"/>
        </w:rPr>
        <w:tab/>
      </w:r>
    </w:p>
    <w:sectPr w:rsidR="00D05864" w:rsidRPr="00A14F97" w:rsidSect="00556C69">
      <w:headerReference w:type="default" r:id="rId9"/>
      <w:footerReference w:type="even" r:id="rId10"/>
      <w:footerReference w:type="default" r:id="rId11"/>
      <w:footerReference w:type="first" r:id="rId12"/>
      <w:pgSz w:w="11909" w:h="16834" w:code="9"/>
      <w:pgMar w:top="1134" w:right="1134" w:bottom="1134" w:left="1701" w:header="425" w:footer="39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28" w:rsidRDefault="00A13228">
      <w:r>
        <w:separator/>
      </w:r>
    </w:p>
  </w:endnote>
  <w:endnote w:type="continuationSeparator" w:id="0">
    <w:p w:rsidR="00A13228" w:rsidRDefault="00A1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6C" w:rsidRDefault="007242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426C" w:rsidRDefault="00724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2"/>
      <w:gridCol w:w="4615"/>
    </w:tblGrid>
    <w:tr w:rsidR="0072426C" w:rsidRPr="00556C69" w:rsidTr="00556C69">
      <w:trPr>
        <w:trHeight w:val="249"/>
      </w:trPr>
      <w:tc>
        <w:tcPr>
          <w:tcW w:w="4452" w:type="dxa"/>
        </w:tcPr>
        <w:p w:rsidR="0072426C" w:rsidRPr="00556C69" w:rsidRDefault="0072426C" w:rsidP="00C34E11">
          <w:pPr>
            <w:pStyle w:val="Footer"/>
            <w:rPr>
              <w:rFonts w:ascii="Times New Roman" w:hAnsi="Times New Roman"/>
              <w:i/>
              <w:lang w:eastAsia="en-US"/>
            </w:rPr>
          </w:pPr>
          <w:r w:rsidRPr="00556C69">
            <w:rPr>
              <w:rFonts w:ascii="Times New Roman" w:hAnsi="Times New Roman"/>
              <w:i/>
              <w:lang w:eastAsia="en-US"/>
            </w:rPr>
            <w:t>Phiên</w:t>
          </w:r>
          <w:r w:rsidR="00C81F72" w:rsidRPr="00556C69">
            <w:rPr>
              <w:rFonts w:ascii="Times New Roman" w:hAnsi="Times New Roman"/>
              <w:i/>
              <w:lang w:eastAsia="en-US"/>
            </w:rPr>
            <w:t xml:space="preserve"> </w:t>
          </w:r>
          <w:r w:rsidRPr="00556C69">
            <w:rPr>
              <w:rFonts w:ascii="Times New Roman" w:hAnsi="Times New Roman"/>
              <w:i/>
              <w:lang w:eastAsia="en-US"/>
            </w:rPr>
            <w:t>bản</w:t>
          </w:r>
          <w:r w:rsidR="00C81F72" w:rsidRPr="00556C69">
            <w:rPr>
              <w:rFonts w:ascii="Times New Roman" w:hAnsi="Times New Roman"/>
              <w:i/>
              <w:lang w:eastAsia="en-US"/>
            </w:rPr>
            <w:t xml:space="preserve"> </w:t>
          </w:r>
          <w:r w:rsidRPr="00556C69">
            <w:rPr>
              <w:rFonts w:ascii="Times New Roman" w:hAnsi="Times New Roman"/>
              <w:i/>
              <w:lang w:eastAsia="en-US"/>
            </w:rPr>
            <w:t>số: 1.0</w:t>
          </w:r>
        </w:p>
      </w:tc>
      <w:tc>
        <w:tcPr>
          <w:tcW w:w="4615" w:type="dxa"/>
        </w:tcPr>
        <w:p w:rsidR="0072426C" w:rsidRPr="00556C69" w:rsidRDefault="004F59A6" w:rsidP="00C34E11">
          <w:pPr>
            <w:pStyle w:val="Footer"/>
            <w:rPr>
              <w:rFonts w:ascii="Times New Roman" w:hAnsi="Times New Roman"/>
              <w:i/>
              <w:lang w:eastAsia="en-US"/>
            </w:rPr>
          </w:pPr>
          <w:r w:rsidRPr="00556C69">
            <w:rPr>
              <w:rFonts w:ascii="Times New Roman" w:hAnsi="Times New Roman"/>
              <w:i/>
              <w:lang w:eastAsia="en-US"/>
            </w:rPr>
            <w:t>T</w:t>
          </w:r>
          <w:r w:rsidR="0072426C" w:rsidRPr="00556C69">
            <w:rPr>
              <w:rFonts w:ascii="Times New Roman" w:hAnsi="Times New Roman"/>
              <w:i/>
              <w:lang w:eastAsia="en-US"/>
            </w:rPr>
            <w:t>rang</w:t>
          </w:r>
          <w:r w:rsidRPr="00556C69">
            <w:rPr>
              <w:rFonts w:ascii="Times New Roman" w:hAnsi="Times New Roman"/>
              <w:i/>
              <w:lang w:eastAsia="en-US"/>
            </w:rPr>
            <w:t xml:space="preserve"> </w:t>
          </w:r>
          <w:r w:rsidR="0072426C" w:rsidRPr="00556C69">
            <w:rPr>
              <w:rFonts w:ascii="Times New Roman" w:hAnsi="Times New Roman"/>
              <w:b/>
              <w:bCs/>
              <w:i/>
              <w:lang w:eastAsia="en-US"/>
            </w:rPr>
            <w:fldChar w:fldCharType="begin"/>
          </w:r>
          <w:r w:rsidR="0072426C" w:rsidRPr="00556C69">
            <w:rPr>
              <w:rFonts w:ascii="Times New Roman" w:hAnsi="Times New Roman"/>
              <w:b/>
              <w:bCs/>
              <w:i/>
              <w:lang w:eastAsia="en-US"/>
            </w:rPr>
            <w:instrText xml:space="preserve"> PAGE </w:instrText>
          </w:r>
          <w:r w:rsidR="0072426C" w:rsidRPr="00556C69">
            <w:rPr>
              <w:rFonts w:ascii="Times New Roman" w:hAnsi="Times New Roman"/>
              <w:b/>
              <w:bCs/>
              <w:i/>
              <w:lang w:eastAsia="en-US"/>
            </w:rPr>
            <w:fldChar w:fldCharType="separate"/>
          </w:r>
          <w:r w:rsidR="00556C69">
            <w:rPr>
              <w:rFonts w:ascii="Times New Roman" w:hAnsi="Times New Roman"/>
              <w:b/>
              <w:bCs/>
              <w:i/>
              <w:noProof/>
              <w:lang w:eastAsia="en-US"/>
            </w:rPr>
            <w:t>4</w:t>
          </w:r>
          <w:r w:rsidR="0072426C" w:rsidRPr="00556C69">
            <w:rPr>
              <w:rFonts w:ascii="Times New Roman" w:hAnsi="Times New Roman"/>
              <w:b/>
              <w:bCs/>
              <w:i/>
              <w:lang w:eastAsia="en-US"/>
            </w:rPr>
            <w:fldChar w:fldCharType="end"/>
          </w:r>
          <w:r w:rsidR="0072426C" w:rsidRPr="00556C69">
            <w:rPr>
              <w:rFonts w:ascii="Times New Roman" w:hAnsi="Times New Roman"/>
              <w:i/>
              <w:lang w:eastAsia="en-US"/>
            </w:rPr>
            <w:t>/</w:t>
          </w:r>
          <w:r w:rsidR="0072426C" w:rsidRPr="00556C69">
            <w:rPr>
              <w:rFonts w:ascii="Times New Roman" w:hAnsi="Times New Roman"/>
              <w:b/>
              <w:bCs/>
              <w:i/>
              <w:lang w:eastAsia="en-US"/>
            </w:rPr>
            <w:fldChar w:fldCharType="begin"/>
          </w:r>
          <w:r w:rsidR="0072426C" w:rsidRPr="00556C69">
            <w:rPr>
              <w:rFonts w:ascii="Times New Roman" w:hAnsi="Times New Roman"/>
              <w:b/>
              <w:bCs/>
              <w:i/>
              <w:lang w:eastAsia="en-US"/>
            </w:rPr>
            <w:instrText xml:space="preserve"> NUMPAGES  </w:instrText>
          </w:r>
          <w:r w:rsidR="0072426C" w:rsidRPr="00556C69">
            <w:rPr>
              <w:rFonts w:ascii="Times New Roman" w:hAnsi="Times New Roman"/>
              <w:b/>
              <w:bCs/>
              <w:i/>
              <w:lang w:eastAsia="en-US"/>
            </w:rPr>
            <w:fldChar w:fldCharType="separate"/>
          </w:r>
          <w:r w:rsidR="00556C69">
            <w:rPr>
              <w:rFonts w:ascii="Times New Roman" w:hAnsi="Times New Roman"/>
              <w:b/>
              <w:bCs/>
              <w:i/>
              <w:noProof/>
              <w:lang w:eastAsia="en-US"/>
            </w:rPr>
            <w:t>13</w:t>
          </w:r>
          <w:r w:rsidR="0072426C" w:rsidRPr="00556C69">
            <w:rPr>
              <w:rFonts w:ascii="Times New Roman" w:hAnsi="Times New Roman"/>
              <w:b/>
              <w:bCs/>
              <w:i/>
              <w:lang w:eastAsia="en-US"/>
            </w:rPr>
            <w:fldChar w:fldCharType="end"/>
          </w:r>
        </w:p>
      </w:tc>
    </w:tr>
    <w:tr w:rsidR="0072426C" w:rsidRPr="00556C69" w:rsidTr="00556C69">
      <w:trPr>
        <w:trHeight w:val="249"/>
      </w:trPr>
      <w:tc>
        <w:tcPr>
          <w:tcW w:w="4452" w:type="dxa"/>
        </w:tcPr>
        <w:p w:rsidR="0072426C" w:rsidRPr="00556C69" w:rsidRDefault="0072426C" w:rsidP="00C34E11">
          <w:pPr>
            <w:pStyle w:val="Footer"/>
            <w:rPr>
              <w:rFonts w:ascii="Times New Roman" w:hAnsi="Times New Roman"/>
              <w:i/>
              <w:lang w:eastAsia="en-US"/>
            </w:rPr>
          </w:pPr>
          <w:r w:rsidRPr="00556C69">
            <w:rPr>
              <w:rFonts w:ascii="Times New Roman" w:hAnsi="Times New Roman"/>
              <w:i/>
              <w:lang w:eastAsia="en-US"/>
            </w:rPr>
            <w:t>Ngày</w:t>
          </w:r>
          <w:r w:rsidR="00C81F72" w:rsidRPr="00556C69">
            <w:rPr>
              <w:rFonts w:ascii="Times New Roman" w:hAnsi="Times New Roman"/>
              <w:i/>
              <w:lang w:eastAsia="en-US"/>
            </w:rPr>
            <w:t xml:space="preserve"> </w:t>
          </w:r>
          <w:r w:rsidRPr="00556C69">
            <w:rPr>
              <w:rFonts w:ascii="Times New Roman" w:hAnsi="Times New Roman"/>
              <w:i/>
              <w:lang w:eastAsia="en-US"/>
            </w:rPr>
            <w:t>có</w:t>
          </w:r>
          <w:r w:rsidR="00C81F72" w:rsidRPr="00556C69">
            <w:rPr>
              <w:rFonts w:ascii="Times New Roman" w:hAnsi="Times New Roman"/>
              <w:i/>
              <w:lang w:eastAsia="en-US"/>
            </w:rPr>
            <w:t xml:space="preserve"> </w:t>
          </w:r>
          <w:r w:rsidRPr="00556C69">
            <w:rPr>
              <w:rFonts w:ascii="Times New Roman" w:hAnsi="Times New Roman"/>
              <w:i/>
              <w:lang w:eastAsia="en-US"/>
            </w:rPr>
            <w:t>hiệu</w:t>
          </w:r>
          <w:r w:rsidR="00C81F72" w:rsidRPr="00556C69">
            <w:rPr>
              <w:rFonts w:ascii="Times New Roman" w:hAnsi="Times New Roman"/>
              <w:i/>
              <w:lang w:eastAsia="en-US"/>
            </w:rPr>
            <w:t xml:space="preserve"> </w:t>
          </w:r>
          <w:r w:rsidRPr="00556C69">
            <w:rPr>
              <w:rFonts w:ascii="Times New Roman" w:hAnsi="Times New Roman"/>
              <w:i/>
              <w:lang w:eastAsia="en-US"/>
            </w:rPr>
            <w:t>lực:</w:t>
          </w:r>
          <w:r w:rsidR="00556C69">
            <w:rPr>
              <w:rFonts w:ascii="Times New Roman" w:hAnsi="Times New Roman"/>
              <w:i/>
              <w:lang w:eastAsia="en-US"/>
            </w:rPr>
            <w:t xml:space="preserve"> 16/08/2023</w:t>
          </w:r>
        </w:p>
      </w:tc>
      <w:tc>
        <w:tcPr>
          <w:tcW w:w="4615" w:type="dxa"/>
        </w:tcPr>
        <w:p w:rsidR="0072426C" w:rsidRPr="00556C69" w:rsidRDefault="0072426C" w:rsidP="00C34E11">
          <w:pPr>
            <w:pStyle w:val="Footer"/>
            <w:rPr>
              <w:rFonts w:ascii="Times New Roman" w:hAnsi="Times New Roman"/>
              <w:i/>
              <w:lang w:eastAsia="en-US"/>
            </w:rPr>
          </w:pPr>
        </w:p>
      </w:tc>
    </w:tr>
  </w:tbl>
  <w:p w:rsidR="0072426C" w:rsidRDefault="007242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6C" w:rsidRPr="006120C3" w:rsidRDefault="0072426C" w:rsidP="000E0D18">
    <w:pPr>
      <w:rPr>
        <w:rFonts w:ascii="Times New Roman" w:hAnsi="Times New Roman"/>
        <w:i/>
        <w:color w:val="FF0000"/>
        <w:sz w:val="24"/>
        <w:szCs w:val="24"/>
      </w:rPr>
    </w:pPr>
  </w:p>
  <w:p w:rsidR="0072426C" w:rsidRDefault="00724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28" w:rsidRDefault="00A13228">
      <w:r>
        <w:separator/>
      </w:r>
    </w:p>
  </w:footnote>
  <w:footnote w:type="continuationSeparator" w:id="0">
    <w:p w:rsidR="00A13228" w:rsidRDefault="00A13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BA7735" w:rsidRPr="00A3798A" w:rsidTr="00556C69">
      <w:trPr>
        <w:trHeight w:val="699"/>
      </w:trPr>
      <w:tc>
        <w:tcPr>
          <w:tcW w:w="7088" w:type="dxa"/>
          <w:vAlign w:val="center"/>
        </w:tcPr>
        <w:p w:rsidR="00BA7735" w:rsidRPr="006D197E" w:rsidRDefault="00BA7735" w:rsidP="00BA7735">
          <w:pPr>
            <w:pStyle w:val="Header"/>
            <w:ind w:right="-197"/>
            <w:rPr>
              <w:rFonts w:ascii="Times New Roman" w:hAnsi="Times New Roman"/>
              <w:color w:val="000000"/>
              <w:sz w:val="28"/>
              <w:szCs w:val="28"/>
            </w:rPr>
          </w:pPr>
          <w:r w:rsidRPr="00A3798A">
            <w:rPr>
              <w:rFonts w:ascii="Times New Roman" w:hAnsi="Times New Roman"/>
              <w:color w:val="000000"/>
              <w:sz w:val="28"/>
              <w:szCs w:val="28"/>
            </w:rPr>
            <w:t xml:space="preserve">Quy trình </w:t>
          </w:r>
          <w:r>
            <w:rPr>
              <w:rFonts w:ascii="Times New Roman" w:hAnsi="Times New Roman"/>
              <w:color w:val="000000"/>
              <w:sz w:val="28"/>
              <w:szCs w:val="28"/>
            </w:rPr>
            <w:t>vi khuẩn nuôi cấy và định danh hệ thống tự động</w:t>
          </w:r>
        </w:p>
      </w:tc>
      <w:tc>
        <w:tcPr>
          <w:tcW w:w="1984" w:type="dxa"/>
          <w:vAlign w:val="center"/>
        </w:tcPr>
        <w:p w:rsidR="00BA7735" w:rsidRPr="00A5525B" w:rsidRDefault="00BA7735" w:rsidP="00BA773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Pr>
              <w:rFonts w:ascii="Times New Roman" w:hAnsi="Times New Roman"/>
              <w:color w:val="000000"/>
              <w:sz w:val="28"/>
              <w:szCs w:val="28"/>
            </w:rPr>
            <w:t>NC.35</w:t>
          </w:r>
        </w:p>
      </w:tc>
    </w:tr>
  </w:tbl>
  <w:p w:rsidR="00BA7735" w:rsidRDefault="00BA7735">
    <w:pPr>
      <w:pStyle w:val="Header"/>
    </w:pPr>
  </w:p>
  <w:p w:rsidR="0072426C" w:rsidRPr="00DB26A9" w:rsidRDefault="0072426C" w:rsidP="00023012">
    <w:pPr>
      <w:pStyle w:val="Header"/>
      <w:ind w:right="-197"/>
      <w:jc w:val="both"/>
      <w:rPr>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2F31"/>
    <w:multiLevelType w:val="hybridMultilevel"/>
    <w:tmpl w:val="3418C8E2"/>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73760"/>
    <w:multiLevelType w:val="multilevel"/>
    <w:tmpl w:val="2D8CC7F2"/>
    <w:lvl w:ilvl="0">
      <w:start w:val="6"/>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3B8578D"/>
    <w:multiLevelType w:val="multilevel"/>
    <w:tmpl w:val="0434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330A5"/>
    <w:multiLevelType w:val="hybridMultilevel"/>
    <w:tmpl w:val="EB9E90CE"/>
    <w:lvl w:ilvl="0" w:tplc="C8202A68">
      <w:start w:val="1"/>
      <w:numFmt w:val="bullet"/>
      <w:lvlText w:val="•"/>
      <w:lvlJc w:val="left"/>
      <w:pPr>
        <w:ind w:left="1072" w:hanging="360"/>
      </w:pPr>
      <w:rPr>
        <w:rFonts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4">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5">
    <w:nsid w:val="131F31BB"/>
    <w:multiLevelType w:val="hybridMultilevel"/>
    <w:tmpl w:val="D1FC4430"/>
    <w:lvl w:ilvl="0" w:tplc="3202C7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15877"/>
    <w:multiLevelType w:val="multilevel"/>
    <w:tmpl w:val="39BA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B660F"/>
    <w:multiLevelType w:val="multilevel"/>
    <w:tmpl w:val="38300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413BB"/>
    <w:multiLevelType w:val="multilevel"/>
    <w:tmpl w:val="4D261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34CB3"/>
    <w:multiLevelType w:val="multilevel"/>
    <w:tmpl w:val="76309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2A360B"/>
    <w:multiLevelType w:val="hybridMultilevel"/>
    <w:tmpl w:val="F42004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1DD5E49"/>
    <w:multiLevelType w:val="multilevel"/>
    <w:tmpl w:val="AA9CB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6A6F04"/>
    <w:multiLevelType w:val="multilevel"/>
    <w:tmpl w:val="850C9EA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70712"/>
    <w:multiLevelType w:val="hybridMultilevel"/>
    <w:tmpl w:val="DBD8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12B6F"/>
    <w:multiLevelType w:val="multilevel"/>
    <w:tmpl w:val="DCD6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56783C"/>
    <w:multiLevelType w:val="hybridMultilevel"/>
    <w:tmpl w:val="03065D8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3E382376"/>
    <w:multiLevelType w:val="hybridMultilevel"/>
    <w:tmpl w:val="48E05194"/>
    <w:lvl w:ilvl="0" w:tplc="C8202A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C5FA6"/>
    <w:multiLevelType w:val="hybridMultilevel"/>
    <w:tmpl w:val="07883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71693"/>
    <w:multiLevelType w:val="multilevel"/>
    <w:tmpl w:val="86B6729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76482"/>
    <w:multiLevelType w:val="multilevel"/>
    <w:tmpl w:val="12E68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EE18A4"/>
    <w:multiLevelType w:val="multilevel"/>
    <w:tmpl w:val="F20683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E75A4D"/>
    <w:multiLevelType w:val="multilevel"/>
    <w:tmpl w:val="42B20722"/>
    <w:lvl w:ilvl="0">
      <w:start w:val="1"/>
      <w:numFmt w:val="bullet"/>
      <w:lvlText w:val=""/>
      <w:lvlJc w:val="left"/>
      <w:pPr>
        <w:tabs>
          <w:tab w:val="num" w:pos="720"/>
        </w:tabs>
        <w:ind w:left="720" w:hanging="360"/>
      </w:pPr>
      <w:rPr>
        <w:rFonts w:ascii="Wingdings" w:hAnsi="Wingdings"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125C20"/>
    <w:multiLevelType w:val="hybridMultilevel"/>
    <w:tmpl w:val="6A2C95EE"/>
    <w:lvl w:ilvl="0" w:tplc="FC4A35A6">
      <w:start w:val="1"/>
      <w:numFmt w:val="bullet"/>
      <w:lvlText w:val="-"/>
      <w:lvlJc w:val="left"/>
      <w:pPr>
        <w:ind w:left="3780" w:hanging="360"/>
      </w:pPr>
      <w:rPr>
        <w:rFonts w:ascii="Times New Roman" w:eastAsia="Times New Roman" w:hAnsi="Times New Roman"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3">
    <w:nsid w:val="5C434E87"/>
    <w:multiLevelType w:val="multilevel"/>
    <w:tmpl w:val="97AE7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68707E"/>
    <w:multiLevelType w:val="multilevel"/>
    <w:tmpl w:val="CEB8EDA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BD029C"/>
    <w:multiLevelType w:val="hybridMultilevel"/>
    <w:tmpl w:val="B6A09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34E83"/>
    <w:multiLevelType w:val="multilevel"/>
    <w:tmpl w:val="846C8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DF1FCC"/>
    <w:multiLevelType w:val="multilevel"/>
    <w:tmpl w:val="2FA8A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11"/>
  </w:num>
  <w:num w:numId="5">
    <w:abstractNumId w:val="23"/>
  </w:num>
  <w:num w:numId="6">
    <w:abstractNumId w:val="7"/>
  </w:num>
  <w:num w:numId="7">
    <w:abstractNumId w:val="21"/>
  </w:num>
  <w:num w:numId="8">
    <w:abstractNumId w:val="26"/>
  </w:num>
  <w:num w:numId="9">
    <w:abstractNumId w:val="20"/>
  </w:num>
  <w:num w:numId="10">
    <w:abstractNumId w:val="20"/>
  </w:num>
  <w:num w:numId="11">
    <w:abstractNumId w:val="20"/>
  </w:num>
  <w:num w:numId="12">
    <w:abstractNumId w:val="19"/>
  </w:num>
  <w:num w:numId="13">
    <w:abstractNumId w:val="25"/>
  </w:num>
  <w:num w:numId="14">
    <w:abstractNumId w:val="22"/>
  </w:num>
  <w:num w:numId="15">
    <w:abstractNumId w:val="24"/>
  </w:num>
  <w:num w:numId="16">
    <w:abstractNumId w:val="18"/>
  </w:num>
  <w:num w:numId="17">
    <w:abstractNumId w:val="6"/>
  </w:num>
  <w:num w:numId="18">
    <w:abstractNumId w:val="14"/>
  </w:num>
  <w:num w:numId="19">
    <w:abstractNumId w:val="12"/>
  </w:num>
  <w:num w:numId="20">
    <w:abstractNumId w:val="2"/>
  </w:num>
  <w:num w:numId="21">
    <w:abstractNumId w:val="27"/>
  </w:num>
  <w:num w:numId="22">
    <w:abstractNumId w:val="15"/>
  </w:num>
  <w:num w:numId="23">
    <w:abstractNumId w:val="10"/>
  </w:num>
  <w:num w:numId="24">
    <w:abstractNumId w:val="13"/>
  </w:num>
  <w:num w:numId="25">
    <w:abstractNumId w:val="1"/>
  </w:num>
  <w:num w:numId="26">
    <w:abstractNumId w:val="3"/>
  </w:num>
  <w:num w:numId="27">
    <w:abstractNumId w:val="16"/>
  </w:num>
  <w:num w:numId="28">
    <w:abstractNumId w:val="0"/>
  </w:num>
  <w:num w:numId="29">
    <w:abstractNumId w:val="17"/>
  </w:num>
  <w:num w:numId="3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77A4"/>
    <w:rsid w:val="000105C8"/>
    <w:rsid w:val="000106FA"/>
    <w:rsid w:val="00011E8B"/>
    <w:rsid w:val="00016CD4"/>
    <w:rsid w:val="00022711"/>
    <w:rsid w:val="00023012"/>
    <w:rsid w:val="00023F09"/>
    <w:rsid w:val="00023F3C"/>
    <w:rsid w:val="00024BC1"/>
    <w:rsid w:val="00027092"/>
    <w:rsid w:val="00027309"/>
    <w:rsid w:val="00027DD3"/>
    <w:rsid w:val="00030ABB"/>
    <w:rsid w:val="00032BFB"/>
    <w:rsid w:val="00042E78"/>
    <w:rsid w:val="00043633"/>
    <w:rsid w:val="000438AD"/>
    <w:rsid w:val="0004501A"/>
    <w:rsid w:val="00046243"/>
    <w:rsid w:val="00046B4B"/>
    <w:rsid w:val="00046E22"/>
    <w:rsid w:val="000500CA"/>
    <w:rsid w:val="000509EA"/>
    <w:rsid w:val="00050C70"/>
    <w:rsid w:val="000517F6"/>
    <w:rsid w:val="00052520"/>
    <w:rsid w:val="0005387F"/>
    <w:rsid w:val="00054C56"/>
    <w:rsid w:val="000563EC"/>
    <w:rsid w:val="00061EB7"/>
    <w:rsid w:val="000625A1"/>
    <w:rsid w:val="0006337D"/>
    <w:rsid w:val="000670A2"/>
    <w:rsid w:val="00071645"/>
    <w:rsid w:val="00075665"/>
    <w:rsid w:val="00080157"/>
    <w:rsid w:val="000808A4"/>
    <w:rsid w:val="00083C46"/>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B088D"/>
    <w:rsid w:val="000B0A5C"/>
    <w:rsid w:val="000B37E8"/>
    <w:rsid w:val="000B5B3C"/>
    <w:rsid w:val="000B6E16"/>
    <w:rsid w:val="000B7209"/>
    <w:rsid w:val="000B7F41"/>
    <w:rsid w:val="000C0FAA"/>
    <w:rsid w:val="000C64BB"/>
    <w:rsid w:val="000C66E6"/>
    <w:rsid w:val="000C7F59"/>
    <w:rsid w:val="000D0DEE"/>
    <w:rsid w:val="000D1509"/>
    <w:rsid w:val="000D2B69"/>
    <w:rsid w:val="000D3867"/>
    <w:rsid w:val="000D5ECE"/>
    <w:rsid w:val="000D65A0"/>
    <w:rsid w:val="000D7264"/>
    <w:rsid w:val="000E0D18"/>
    <w:rsid w:val="000E1750"/>
    <w:rsid w:val="000E4B9F"/>
    <w:rsid w:val="000E774C"/>
    <w:rsid w:val="000F00ED"/>
    <w:rsid w:val="000F30D7"/>
    <w:rsid w:val="000F344E"/>
    <w:rsid w:val="000F4AAF"/>
    <w:rsid w:val="000F66C5"/>
    <w:rsid w:val="000F794B"/>
    <w:rsid w:val="001003CA"/>
    <w:rsid w:val="00101177"/>
    <w:rsid w:val="00102FA6"/>
    <w:rsid w:val="001038C9"/>
    <w:rsid w:val="001043E1"/>
    <w:rsid w:val="00104D7B"/>
    <w:rsid w:val="00105789"/>
    <w:rsid w:val="00105B1F"/>
    <w:rsid w:val="00106793"/>
    <w:rsid w:val="00107A1B"/>
    <w:rsid w:val="0011008C"/>
    <w:rsid w:val="0011069F"/>
    <w:rsid w:val="001111C8"/>
    <w:rsid w:val="001113B7"/>
    <w:rsid w:val="0011315D"/>
    <w:rsid w:val="00113199"/>
    <w:rsid w:val="00114E7B"/>
    <w:rsid w:val="001160A3"/>
    <w:rsid w:val="0012299D"/>
    <w:rsid w:val="00122D74"/>
    <w:rsid w:val="00124BF9"/>
    <w:rsid w:val="0012571A"/>
    <w:rsid w:val="00126591"/>
    <w:rsid w:val="001266D4"/>
    <w:rsid w:val="00130DE1"/>
    <w:rsid w:val="00132572"/>
    <w:rsid w:val="00132F89"/>
    <w:rsid w:val="00133ECD"/>
    <w:rsid w:val="00134B39"/>
    <w:rsid w:val="0013647E"/>
    <w:rsid w:val="00136909"/>
    <w:rsid w:val="001373FF"/>
    <w:rsid w:val="0014111B"/>
    <w:rsid w:val="00141A75"/>
    <w:rsid w:val="001457C1"/>
    <w:rsid w:val="00146F06"/>
    <w:rsid w:val="00146FB8"/>
    <w:rsid w:val="00146FFA"/>
    <w:rsid w:val="00147692"/>
    <w:rsid w:val="001476E1"/>
    <w:rsid w:val="0015173B"/>
    <w:rsid w:val="00151F54"/>
    <w:rsid w:val="00152ABF"/>
    <w:rsid w:val="00155A4D"/>
    <w:rsid w:val="0015623D"/>
    <w:rsid w:val="0015654A"/>
    <w:rsid w:val="00157613"/>
    <w:rsid w:val="00157AE3"/>
    <w:rsid w:val="00160426"/>
    <w:rsid w:val="00163041"/>
    <w:rsid w:val="00165BC5"/>
    <w:rsid w:val="00165F87"/>
    <w:rsid w:val="001710F7"/>
    <w:rsid w:val="00171D45"/>
    <w:rsid w:val="00172C03"/>
    <w:rsid w:val="001739A9"/>
    <w:rsid w:val="00177A4D"/>
    <w:rsid w:val="00180925"/>
    <w:rsid w:val="001858A6"/>
    <w:rsid w:val="001903CE"/>
    <w:rsid w:val="001911C9"/>
    <w:rsid w:val="00194D66"/>
    <w:rsid w:val="00194F05"/>
    <w:rsid w:val="00195FFB"/>
    <w:rsid w:val="001A1C8D"/>
    <w:rsid w:val="001A20A3"/>
    <w:rsid w:val="001A275E"/>
    <w:rsid w:val="001A381A"/>
    <w:rsid w:val="001A7E48"/>
    <w:rsid w:val="001B06D9"/>
    <w:rsid w:val="001B1370"/>
    <w:rsid w:val="001B21DE"/>
    <w:rsid w:val="001B3A47"/>
    <w:rsid w:val="001B595C"/>
    <w:rsid w:val="001B5AFE"/>
    <w:rsid w:val="001C0591"/>
    <w:rsid w:val="001C1BB9"/>
    <w:rsid w:val="001C4253"/>
    <w:rsid w:val="001C70BA"/>
    <w:rsid w:val="001D1351"/>
    <w:rsid w:val="001D2ED7"/>
    <w:rsid w:val="001D5929"/>
    <w:rsid w:val="001D6BB5"/>
    <w:rsid w:val="001D6D54"/>
    <w:rsid w:val="001D7362"/>
    <w:rsid w:val="001E14EF"/>
    <w:rsid w:val="001E215D"/>
    <w:rsid w:val="001E2346"/>
    <w:rsid w:val="001E2785"/>
    <w:rsid w:val="001E2F25"/>
    <w:rsid w:val="001E4FC8"/>
    <w:rsid w:val="001E5190"/>
    <w:rsid w:val="001E53A5"/>
    <w:rsid w:val="001F0185"/>
    <w:rsid w:val="001F1560"/>
    <w:rsid w:val="001F1BCC"/>
    <w:rsid w:val="001F1DCA"/>
    <w:rsid w:val="001F4792"/>
    <w:rsid w:val="001F5820"/>
    <w:rsid w:val="001F7690"/>
    <w:rsid w:val="0020159D"/>
    <w:rsid w:val="002021F6"/>
    <w:rsid w:val="00202B66"/>
    <w:rsid w:val="00204745"/>
    <w:rsid w:val="002065DA"/>
    <w:rsid w:val="0020668C"/>
    <w:rsid w:val="002110B0"/>
    <w:rsid w:val="0021252E"/>
    <w:rsid w:val="00214360"/>
    <w:rsid w:val="00214589"/>
    <w:rsid w:val="00215651"/>
    <w:rsid w:val="00225298"/>
    <w:rsid w:val="00227263"/>
    <w:rsid w:val="002278C9"/>
    <w:rsid w:val="00227EB0"/>
    <w:rsid w:val="0023230B"/>
    <w:rsid w:val="00234864"/>
    <w:rsid w:val="00235D1C"/>
    <w:rsid w:val="00237126"/>
    <w:rsid w:val="00240364"/>
    <w:rsid w:val="00241EDD"/>
    <w:rsid w:val="00243757"/>
    <w:rsid w:val="002440FA"/>
    <w:rsid w:val="00246175"/>
    <w:rsid w:val="00247EFC"/>
    <w:rsid w:val="00254077"/>
    <w:rsid w:val="002545AD"/>
    <w:rsid w:val="00256F3F"/>
    <w:rsid w:val="00264132"/>
    <w:rsid w:val="00264D7A"/>
    <w:rsid w:val="00265707"/>
    <w:rsid w:val="00266179"/>
    <w:rsid w:val="002701DA"/>
    <w:rsid w:val="0027216F"/>
    <w:rsid w:val="002750C4"/>
    <w:rsid w:val="00276C42"/>
    <w:rsid w:val="00277D5B"/>
    <w:rsid w:val="002801E6"/>
    <w:rsid w:val="00281807"/>
    <w:rsid w:val="00281D34"/>
    <w:rsid w:val="00282C42"/>
    <w:rsid w:val="0029164A"/>
    <w:rsid w:val="002917DF"/>
    <w:rsid w:val="00292B0D"/>
    <w:rsid w:val="002954F0"/>
    <w:rsid w:val="00295773"/>
    <w:rsid w:val="00295CAB"/>
    <w:rsid w:val="002A12D0"/>
    <w:rsid w:val="002A28B5"/>
    <w:rsid w:val="002A3514"/>
    <w:rsid w:val="002A356E"/>
    <w:rsid w:val="002A50DE"/>
    <w:rsid w:val="002A5238"/>
    <w:rsid w:val="002A59A0"/>
    <w:rsid w:val="002A5B6E"/>
    <w:rsid w:val="002A70BE"/>
    <w:rsid w:val="002B1EBD"/>
    <w:rsid w:val="002B1F1C"/>
    <w:rsid w:val="002B4DDF"/>
    <w:rsid w:val="002B7EA4"/>
    <w:rsid w:val="002C26C4"/>
    <w:rsid w:val="002C5670"/>
    <w:rsid w:val="002D1211"/>
    <w:rsid w:val="002D228E"/>
    <w:rsid w:val="002D4EF3"/>
    <w:rsid w:val="002D5BD3"/>
    <w:rsid w:val="002D6761"/>
    <w:rsid w:val="002E0048"/>
    <w:rsid w:val="002E05AD"/>
    <w:rsid w:val="002E11B2"/>
    <w:rsid w:val="002E295F"/>
    <w:rsid w:val="002E60D1"/>
    <w:rsid w:val="002F1B49"/>
    <w:rsid w:val="002F2A7C"/>
    <w:rsid w:val="002F324A"/>
    <w:rsid w:val="002F5F31"/>
    <w:rsid w:val="002F5F8D"/>
    <w:rsid w:val="002F72CD"/>
    <w:rsid w:val="002F77A2"/>
    <w:rsid w:val="00301126"/>
    <w:rsid w:val="00302DDE"/>
    <w:rsid w:val="00303CBD"/>
    <w:rsid w:val="00303ED4"/>
    <w:rsid w:val="003108D5"/>
    <w:rsid w:val="00311588"/>
    <w:rsid w:val="003130F8"/>
    <w:rsid w:val="00316188"/>
    <w:rsid w:val="003165BE"/>
    <w:rsid w:val="00320096"/>
    <w:rsid w:val="003229B5"/>
    <w:rsid w:val="00322F65"/>
    <w:rsid w:val="00324BCE"/>
    <w:rsid w:val="00325733"/>
    <w:rsid w:val="00327F4E"/>
    <w:rsid w:val="00327FD5"/>
    <w:rsid w:val="003318FA"/>
    <w:rsid w:val="00331960"/>
    <w:rsid w:val="003324D5"/>
    <w:rsid w:val="003324F2"/>
    <w:rsid w:val="00332B45"/>
    <w:rsid w:val="00333012"/>
    <w:rsid w:val="00335D51"/>
    <w:rsid w:val="00337758"/>
    <w:rsid w:val="003378D3"/>
    <w:rsid w:val="00340E79"/>
    <w:rsid w:val="0034634C"/>
    <w:rsid w:val="0034770C"/>
    <w:rsid w:val="00350519"/>
    <w:rsid w:val="00351BAB"/>
    <w:rsid w:val="0035322C"/>
    <w:rsid w:val="00354226"/>
    <w:rsid w:val="003556E9"/>
    <w:rsid w:val="00355A4D"/>
    <w:rsid w:val="003579D3"/>
    <w:rsid w:val="00360356"/>
    <w:rsid w:val="00362DAF"/>
    <w:rsid w:val="00363F7F"/>
    <w:rsid w:val="003641FC"/>
    <w:rsid w:val="00366318"/>
    <w:rsid w:val="00366AF0"/>
    <w:rsid w:val="00366C73"/>
    <w:rsid w:val="00367FF0"/>
    <w:rsid w:val="003703D1"/>
    <w:rsid w:val="00373FAF"/>
    <w:rsid w:val="00374383"/>
    <w:rsid w:val="0037533F"/>
    <w:rsid w:val="00375FD7"/>
    <w:rsid w:val="0038203D"/>
    <w:rsid w:val="00382828"/>
    <w:rsid w:val="0038322B"/>
    <w:rsid w:val="00383446"/>
    <w:rsid w:val="0038470E"/>
    <w:rsid w:val="00386F84"/>
    <w:rsid w:val="003871C4"/>
    <w:rsid w:val="00392D75"/>
    <w:rsid w:val="0039345D"/>
    <w:rsid w:val="00393579"/>
    <w:rsid w:val="00394732"/>
    <w:rsid w:val="003964DB"/>
    <w:rsid w:val="003A2BA4"/>
    <w:rsid w:val="003A5EF5"/>
    <w:rsid w:val="003A721F"/>
    <w:rsid w:val="003A72BF"/>
    <w:rsid w:val="003A7480"/>
    <w:rsid w:val="003A74C8"/>
    <w:rsid w:val="003A7503"/>
    <w:rsid w:val="003A7AF8"/>
    <w:rsid w:val="003B1818"/>
    <w:rsid w:val="003B2B81"/>
    <w:rsid w:val="003B41F5"/>
    <w:rsid w:val="003B63D1"/>
    <w:rsid w:val="003B679F"/>
    <w:rsid w:val="003B700F"/>
    <w:rsid w:val="003B7858"/>
    <w:rsid w:val="003C06AE"/>
    <w:rsid w:val="003C127F"/>
    <w:rsid w:val="003C1440"/>
    <w:rsid w:val="003C1C07"/>
    <w:rsid w:val="003C29FF"/>
    <w:rsid w:val="003C7FE2"/>
    <w:rsid w:val="003D1F97"/>
    <w:rsid w:val="003D247A"/>
    <w:rsid w:val="003D3531"/>
    <w:rsid w:val="003D3C70"/>
    <w:rsid w:val="003D7D7C"/>
    <w:rsid w:val="003E1869"/>
    <w:rsid w:val="003E22D5"/>
    <w:rsid w:val="003E3AFB"/>
    <w:rsid w:val="003E53BC"/>
    <w:rsid w:val="003E5D2B"/>
    <w:rsid w:val="003E7674"/>
    <w:rsid w:val="003F0221"/>
    <w:rsid w:val="003F35F7"/>
    <w:rsid w:val="003F511C"/>
    <w:rsid w:val="003F59E8"/>
    <w:rsid w:val="003F618F"/>
    <w:rsid w:val="003F74C8"/>
    <w:rsid w:val="003F7679"/>
    <w:rsid w:val="003F7F0A"/>
    <w:rsid w:val="00400C27"/>
    <w:rsid w:val="00406F15"/>
    <w:rsid w:val="00410E39"/>
    <w:rsid w:val="0041152D"/>
    <w:rsid w:val="004126B5"/>
    <w:rsid w:val="00415729"/>
    <w:rsid w:val="004209BB"/>
    <w:rsid w:val="00421A06"/>
    <w:rsid w:val="0042285C"/>
    <w:rsid w:val="00422C37"/>
    <w:rsid w:val="0042369D"/>
    <w:rsid w:val="00425967"/>
    <w:rsid w:val="00427AF4"/>
    <w:rsid w:val="00431152"/>
    <w:rsid w:val="00433A82"/>
    <w:rsid w:val="00433B09"/>
    <w:rsid w:val="0043420A"/>
    <w:rsid w:val="00434D49"/>
    <w:rsid w:val="004352AE"/>
    <w:rsid w:val="0044385B"/>
    <w:rsid w:val="00443B96"/>
    <w:rsid w:val="00443C93"/>
    <w:rsid w:val="00444A7A"/>
    <w:rsid w:val="00445FA9"/>
    <w:rsid w:val="0044605C"/>
    <w:rsid w:val="00447072"/>
    <w:rsid w:val="004500A0"/>
    <w:rsid w:val="00452039"/>
    <w:rsid w:val="004520C5"/>
    <w:rsid w:val="00452256"/>
    <w:rsid w:val="00454A4F"/>
    <w:rsid w:val="00454B6B"/>
    <w:rsid w:val="004559F5"/>
    <w:rsid w:val="004609B2"/>
    <w:rsid w:val="004614EF"/>
    <w:rsid w:val="0046239B"/>
    <w:rsid w:val="00464594"/>
    <w:rsid w:val="004645B0"/>
    <w:rsid w:val="0046575D"/>
    <w:rsid w:val="00465861"/>
    <w:rsid w:val="00466C02"/>
    <w:rsid w:val="0046760C"/>
    <w:rsid w:val="004707DD"/>
    <w:rsid w:val="00470CCC"/>
    <w:rsid w:val="00470E31"/>
    <w:rsid w:val="0047281A"/>
    <w:rsid w:val="00476C58"/>
    <w:rsid w:val="00477EE3"/>
    <w:rsid w:val="0048136B"/>
    <w:rsid w:val="00481BE6"/>
    <w:rsid w:val="00481FCB"/>
    <w:rsid w:val="00483F4E"/>
    <w:rsid w:val="004851B4"/>
    <w:rsid w:val="00486421"/>
    <w:rsid w:val="0048697D"/>
    <w:rsid w:val="004869FC"/>
    <w:rsid w:val="00490990"/>
    <w:rsid w:val="00491E95"/>
    <w:rsid w:val="004929F8"/>
    <w:rsid w:val="00494399"/>
    <w:rsid w:val="004972B3"/>
    <w:rsid w:val="004A0CB1"/>
    <w:rsid w:val="004A6BA8"/>
    <w:rsid w:val="004A6FDE"/>
    <w:rsid w:val="004A784D"/>
    <w:rsid w:val="004B0915"/>
    <w:rsid w:val="004B246B"/>
    <w:rsid w:val="004B32FC"/>
    <w:rsid w:val="004B43A3"/>
    <w:rsid w:val="004B6CE9"/>
    <w:rsid w:val="004C0155"/>
    <w:rsid w:val="004C0FED"/>
    <w:rsid w:val="004C30F2"/>
    <w:rsid w:val="004C354B"/>
    <w:rsid w:val="004C44D5"/>
    <w:rsid w:val="004C49CF"/>
    <w:rsid w:val="004C59FF"/>
    <w:rsid w:val="004D19A0"/>
    <w:rsid w:val="004D3B2C"/>
    <w:rsid w:val="004D479B"/>
    <w:rsid w:val="004D6802"/>
    <w:rsid w:val="004D6B13"/>
    <w:rsid w:val="004D7C3A"/>
    <w:rsid w:val="004E17EF"/>
    <w:rsid w:val="004E1E1A"/>
    <w:rsid w:val="004E21B0"/>
    <w:rsid w:val="004E3466"/>
    <w:rsid w:val="004E588D"/>
    <w:rsid w:val="004E58C1"/>
    <w:rsid w:val="004E7EAB"/>
    <w:rsid w:val="004F0389"/>
    <w:rsid w:val="004F0DD2"/>
    <w:rsid w:val="004F16A8"/>
    <w:rsid w:val="004F45C0"/>
    <w:rsid w:val="004F469D"/>
    <w:rsid w:val="004F59A6"/>
    <w:rsid w:val="004F6085"/>
    <w:rsid w:val="004F619A"/>
    <w:rsid w:val="004F7CF4"/>
    <w:rsid w:val="00501CC6"/>
    <w:rsid w:val="00503F9A"/>
    <w:rsid w:val="00505AE5"/>
    <w:rsid w:val="00505B0A"/>
    <w:rsid w:val="00510E5D"/>
    <w:rsid w:val="00511669"/>
    <w:rsid w:val="00513035"/>
    <w:rsid w:val="00513677"/>
    <w:rsid w:val="00513772"/>
    <w:rsid w:val="0051452C"/>
    <w:rsid w:val="00517675"/>
    <w:rsid w:val="00521A15"/>
    <w:rsid w:val="0052470B"/>
    <w:rsid w:val="00524ECE"/>
    <w:rsid w:val="00525455"/>
    <w:rsid w:val="0052565B"/>
    <w:rsid w:val="00525C43"/>
    <w:rsid w:val="0052619B"/>
    <w:rsid w:val="005265F9"/>
    <w:rsid w:val="005269CA"/>
    <w:rsid w:val="00527C6F"/>
    <w:rsid w:val="00534B0F"/>
    <w:rsid w:val="005358B9"/>
    <w:rsid w:val="0053742E"/>
    <w:rsid w:val="00540DC0"/>
    <w:rsid w:val="0054195E"/>
    <w:rsid w:val="00541CC3"/>
    <w:rsid w:val="00545352"/>
    <w:rsid w:val="00546794"/>
    <w:rsid w:val="00547E5B"/>
    <w:rsid w:val="005512C0"/>
    <w:rsid w:val="00552556"/>
    <w:rsid w:val="0055370E"/>
    <w:rsid w:val="00554A67"/>
    <w:rsid w:val="00555F85"/>
    <w:rsid w:val="005567F4"/>
    <w:rsid w:val="00556C69"/>
    <w:rsid w:val="00556F8B"/>
    <w:rsid w:val="005645D3"/>
    <w:rsid w:val="005657D4"/>
    <w:rsid w:val="0056667C"/>
    <w:rsid w:val="00566E64"/>
    <w:rsid w:val="00570448"/>
    <w:rsid w:val="005718E2"/>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85BF1"/>
    <w:rsid w:val="00590790"/>
    <w:rsid w:val="005915F3"/>
    <w:rsid w:val="0059781F"/>
    <w:rsid w:val="005A0242"/>
    <w:rsid w:val="005A0B6B"/>
    <w:rsid w:val="005A0BA4"/>
    <w:rsid w:val="005A12BE"/>
    <w:rsid w:val="005A171F"/>
    <w:rsid w:val="005A3653"/>
    <w:rsid w:val="005A54BB"/>
    <w:rsid w:val="005A672B"/>
    <w:rsid w:val="005A75AB"/>
    <w:rsid w:val="005B2534"/>
    <w:rsid w:val="005B2A54"/>
    <w:rsid w:val="005B3A0E"/>
    <w:rsid w:val="005B5DC3"/>
    <w:rsid w:val="005B7FB7"/>
    <w:rsid w:val="005C23AF"/>
    <w:rsid w:val="005C3148"/>
    <w:rsid w:val="005C528A"/>
    <w:rsid w:val="005C55DB"/>
    <w:rsid w:val="005C564A"/>
    <w:rsid w:val="005C5D4A"/>
    <w:rsid w:val="005C6455"/>
    <w:rsid w:val="005C719C"/>
    <w:rsid w:val="005D18F1"/>
    <w:rsid w:val="005D219A"/>
    <w:rsid w:val="005D28DA"/>
    <w:rsid w:val="005D2E30"/>
    <w:rsid w:val="005D3E0A"/>
    <w:rsid w:val="005D4193"/>
    <w:rsid w:val="005D575B"/>
    <w:rsid w:val="005D5BAA"/>
    <w:rsid w:val="005D71B0"/>
    <w:rsid w:val="005D7FE4"/>
    <w:rsid w:val="005E1E4C"/>
    <w:rsid w:val="005E22C3"/>
    <w:rsid w:val="005E2E0A"/>
    <w:rsid w:val="005E2FC0"/>
    <w:rsid w:val="005E50FB"/>
    <w:rsid w:val="005E6509"/>
    <w:rsid w:val="005F02FA"/>
    <w:rsid w:val="005F0870"/>
    <w:rsid w:val="005F106E"/>
    <w:rsid w:val="005F1D44"/>
    <w:rsid w:val="005F33D2"/>
    <w:rsid w:val="005F689E"/>
    <w:rsid w:val="005F6A1B"/>
    <w:rsid w:val="005F7002"/>
    <w:rsid w:val="00600FE0"/>
    <w:rsid w:val="00602536"/>
    <w:rsid w:val="006032CC"/>
    <w:rsid w:val="006041D5"/>
    <w:rsid w:val="00606760"/>
    <w:rsid w:val="00606F61"/>
    <w:rsid w:val="006120C3"/>
    <w:rsid w:val="00613053"/>
    <w:rsid w:val="00615672"/>
    <w:rsid w:val="0061603F"/>
    <w:rsid w:val="00616533"/>
    <w:rsid w:val="00617714"/>
    <w:rsid w:val="00620A8C"/>
    <w:rsid w:val="0062178D"/>
    <w:rsid w:val="00624087"/>
    <w:rsid w:val="006257E8"/>
    <w:rsid w:val="00625B22"/>
    <w:rsid w:val="00626436"/>
    <w:rsid w:val="0062762F"/>
    <w:rsid w:val="006303CE"/>
    <w:rsid w:val="00630858"/>
    <w:rsid w:val="00630EC8"/>
    <w:rsid w:val="00631419"/>
    <w:rsid w:val="00631E32"/>
    <w:rsid w:val="00632BAA"/>
    <w:rsid w:val="00632C78"/>
    <w:rsid w:val="00632D5D"/>
    <w:rsid w:val="006342AD"/>
    <w:rsid w:val="006355F2"/>
    <w:rsid w:val="006404EA"/>
    <w:rsid w:val="0064067F"/>
    <w:rsid w:val="00640C27"/>
    <w:rsid w:val="006532DC"/>
    <w:rsid w:val="00653C22"/>
    <w:rsid w:val="0065414E"/>
    <w:rsid w:val="00655F73"/>
    <w:rsid w:val="00656277"/>
    <w:rsid w:val="00656ABA"/>
    <w:rsid w:val="006571F7"/>
    <w:rsid w:val="006603E5"/>
    <w:rsid w:val="00661BD7"/>
    <w:rsid w:val="006656D8"/>
    <w:rsid w:val="006656DF"/>
    <w:rsid w:val="00666B32"/>
    <w:rsid w:val="00666FBF"/>
    <w:rsid w:val="006674A3"/>
    <w:rsid w:val="00672C2E"/>
    <w:rsid w:val="00673520"/>
    <w:rsid w:val="00676ED5"/>
    <w:rsid w:val="006820C3"/>
    <w:rsid w:val="00682156"/>
    <w:rsid w:val="0068282F"/>
    <w:rsid w:val="00684AE6"/>
    <w:rsid w:val="00685837"/>
    <w:rsid w:val="00685D15"/>
    <w:rsid w:val="00687D08"/>
    <w:rsid w:val="00691387"/>
    <w:rsid w:val="00691B97"/>
    <w:rsid w:val="00692843"/>
    <w:rsid w:val="00692B73"/>
    <w:rsid w:val="00692EC6"/>
    <w:rsid w:val="00694B25"/>
    <w:rsid w:val="00694D36"/>
    <w:rsid w:val="00695982"/>
    <w:rsid w:val="00695D4A"/>
    <w:rsid w:val="00697369"/>
    <w:rsid w:val="006A2680"/>
    <w:rsid w:val="006A3A9C"/>
    <w:rsid w:val="006A3E25"/>
    <w:rsid w:val="006A4792"/>
    <w:rsid w:val="006A6967"/>
    <w:rsid w:val="006A7AD0"/>
    <w:rsid w:val="006B02AD"/>
    <w:rsid w:val="006B11A9"/>
    <w:rsid w:val="006B18C0"/>
    <w:rsid w:val="006B1EC3"/>
    <w:rsid w:val="006C0AE4"/>
    <w:rsid w:val="006C1ACE"/>
    <w:rsid w:val="006C1D82"/>
    <w:rsid w:val="006C225B"/>
    <w:rsid w:val="006C3F91"/>
    <w:rsid w:val="006D07F6"/>
    <w:rsid w:val="006D164F"/>
    <w:rsid w:val="006D1B6B"/>
    <w:rsid w:val="006D30F8"/>
    <w:rsid w:val="006D5DD6"/>
    <w:rsid w:val="006D7B83"/>
    <w:rsid w:val="006E04AA"/>
    <w:rsid w:val="006E11F8"/>
    <w:rsid w:val="006E37D4"/>
    <w:rsid w:val="006E39B1"/>
    <w:rsid w:val="006E39B2"/>
    <w:rsid w:val="006E43BC"/>
    <w:rsid w:val="006E595A"/>
    <w:rsid w:val="006E65FF"/>
    <w:rsid w:val="006E790C"/>
    <w:rsid w:val="006F07F1"/>
    <w:rsid w:val="006F0B59"/>
    <w:rsid w:val="006F300C"/>
    <w:rsid w:val="006F3CE4"/>
    <w:rsid w:val="006F4774"/>
    <w:rsid w:val="006F5721"/>
    <w:rsid w:val="006F697E"/>
    <w:rsid w:val="006F6E7D"/>
    <w:rsid w:val="006F7167"/>
    <w:rsid w:val="006F7919"/>
    <w:rsid w:val="006F7A8B"/>
    <w:rsid w:val="006F7BE4"/>
    <w:rsid w:val="007016E1"/>
    <w:rsid w:val="00701AA9"/>
    <w:rsid w:val="00702F19"/>
    <w:rsid w:val="00703A74"/>
    <w:rsid w:val="00703C1A"/>
    <w:rsid w:val="00704ABD"/>
    <w:rsid w:val="00706DB4"/>
    <w:rsid w:val="007106CF"/>
    <w:rsid w:val="00714290"/>
    <w:rsid w:val="00714716"/>
    <w:rsid w:val="00714B20"/>
    <w:rsid w:val="00715388"/>
    <w:rsid w:val="00716A46"/>
    <w:rsid w:val="007175F2"/>
    <w:rsid w:val="007179BD"/>
    <w:rsid w:val="00721DCF"/>
    <w:rsid w:val="0072298F"/>
    <w:rsid w:val="0072426C"/>
    <w:rsid w:val="00724568"/>
    <w:rsid w:val="00726213"/>
    <w:rsid w:val="00730142"/>
    <w:rsid w:val="007323BC"/>
    <w:rsid w:val="00736E41"/>
    <w:rsid w:val="007370EC"/>
    <w:rsid w:val="007375B6"/>
    <w:rsid w:val="00741B44"/>
    <w:rsid w:val="00741E08"/>
    <w:rsid w:val="00744160"/>
    <w:rsid w:val="007443C7"/>
    <w:rsid w:val="00745900"/>
    <w:rsid w:val="00747546"/>
    <w:rsid w:val="0074766E"/>
    <w:rsid w:val="007477BA"/>
    <w:rsid w:val="00747F9E"/>
    <w:rsid w:val="00750C38"/>
    <w:rsid w:val="00752B98"/>
    <w:rsid w:val="00754201"/>
    <w:rsid w:val="00755185"/>
    <w:rsid w:val="007610BC"/>
    <w:rsid w:val="00761B5D"/>
    <w:rsid w:val="0076307D"/>
    <w:rsid w:val="007638AC"/>
    <w:rsid w:val="00767775"/>
    <w:rsid w:val="00767BF8"/>
    <w:rsid w:val="0077059C"/>
    <w:rsid w:val="0077359F"/>
    <w:rsid w:val="0077577A"/>
    <w:rsid w:val="00777687"/>
    <w:rsid w:val="00783F3A"/>
    <w:rsid w:val="007846AD"/>
    <w:rsid w:val="00785762"/>
    <w:rsid w:val="00786F9B"/>
    <w:rsid w:val="0078765B"/>
    <w:rsid w:val="00787A78"/>
    <w:rsid w:val="00791E7F"/>
    <w:rsid w:val="00794C6E"/>
    <w:rsid w:val="00795976"/>
    <w:rsid w:val="007959DD"/>
    <w:rsid w:val="00795A29"/>
    <w:rsid w:val="00796841"/>
    <w:rsid w:val="00796D76"/>
    <w:rsid w:val="0079758E"/>
    <w:rsid w:val="007A0587"/>
    <w:rsid w:val="007A0AF1"/>
    <w:rsid w:val="007A27C1"/>
    <w:rsid w:val="007A3547"/>
    <w:rsid w:val="007A5F8A"/>
    <w:rsid w:val="007B3790"/>
    <w:rsid w:val="007B5BB9"/>
    <w:rsid w:val="007B5C59"/>
    <w:rsid w:val="007B64CC"/>
    <w:rsid w:val="007C12DC"/>
    <w:rsid w:val="007C3793"/>
    <w:rsid w:val="007C5AF0"/>
    <w:rsid w:val="007C5E15"/>
    <w:rsid w:val="007C75CC"/>
    <w:rsid w:val="007D0FA6"/>
    <w:rsid w:val="007D140F"/>
    <w:rsid w:val="007D1656"/>
    <w:rsid w:val="007D2A81"/>
    <w:rsid w:val="007D3190"/>
    <w:rsid w:val="007D6FF6"/>
    <w:rsid w:val="007E0EB1"/>
    <w:rsid w:val="007E2F6C"/>
    <w:rsid w:val="007E3D16"/>
    <w:rsid w:val="007E49D2"/>
    <w:rsid w:val="007E6162"/>
    <w:rsid w:val="007E74F4"/>
    <w:rsid w:val="007E7C76"/>
    <w:rsid w:val="007F2356"/>
    <w:rsid w:val="007F2AA3"/>
    <w:rsid w:val="007F35D5"/>
    <w:rsid w:val="007F4124"/>
    <w:rsid w:val="007F420E"/>
    <w:rsid w:val="007F587A"/>
    <w:rsid w:val="00803AC1"/>
    <w:rsid w:val="0080446E"/>
    <w:rsid w:val="00805BEA"/>
    <w:rsid w:val="008075F1"/>
    <w:rsid w:val="00807BD1"/>
    <w:rsid w:val="0081391D"/>
    <w:rsid w:val="00816A9B"/>
    <w:rsid w:val="008176F7"/>
    <w:rsid w:val="00820294"/>
    <w:rsid w:val="008210D0"/>
    <w:rsid w:val="00821557"/>
    <w:rsid w:val="00821714"/>
    <w:rsid w:val="00823692"/>
    <w:rsid w:val="0082434C"/>
    <w:rsid w:val="008246B7"/>
    <w:rsid w:val="00825132"/>
    <w:rsid w:val="00825EA7"/>
    <w:rsid w:val="008269CD"/>
    <w:rsid w:val="00827BF5"/>
    <w:rsid w:val="00830859"/>
    <w:rsid w:val="00832915"/>
    <w:rsid w:val="00833A03"/>
    <w:rsid w:val="008340D7"/>
    <w:rsid w:val="00834A32"/>
    <w:rsid w:val="00835C41"/>
    <w:rsid w:val="008373FD"/>
    <w:rsid w:val="0083769F"/>
    <w:rsid w:val="00842199"/>
    <w:rsid w:val="0084496D"/>
    <w:rsid w:val="00845C07"/>
    <w:rsid w:val="00845CF9"/>
    <w:rsid w:val="008468B1"/>
    <w:rsid w:val="0084713C"/>
    <w:rsid w:val="00851B6A"/>
    <w:rsid w:val="00853783"/>
    <w:rsid w:val="00854E2F"/>
    <w:rsid w:val="008607F6"/>
    <w:rsid w:val="00862CF5"/>
    <w:rsid w:val="00862E3E"/>
    <w:rsid w:val="00862EA2"/>
    <w:rsid w:val="00863F31"/>
    <w:rsid w:val="00864AFF"/>
    <w:rsid w:val="008655F8"/>
    <w:rsid w:val="00866178"/>
    <w:rsid w:val="00866917"/>
    <w:rsid w:val="00871C9A"/>
    <w:rsid w:val="00872227"/>
    <w:rsid w:val="00872277"/>
    <w:rsid w:val="00872768"/>
    <w:rsid w:val="00872D71"/>
    <w:rsid w:val="00873DAF"/>
    <w:rsid w:val="008757E6"/>
    <w:rsid w:val="008821F7"/>
    <w:rsid w:val="00883033"/>
    <w:rsid w:val="008844A9"/>
    <w:rsid w:val="00885610"/>
    <w:rsid w:val="00885AE3"/>
    <w:rsid w:val="00885F3A"/>
    <w:rsid w:val="0088630B"/>
    <w:rsid w:val="00890382"/>
    <w:rsid w:val="00892F1F"/>
    <w:rsid w:val="0089302B"/>
    <w:rsid w:val="008930A6"/>
    <w:rsid w:val="0089673F"/>
    <w:rsid w:val="00896892"/>
    <w:rsid w:val="00897424"/>
    <w:rsid w:val="008A2458"/>
    <w:rsid w:val="008A24CD"/>
    <w:rsid w:val="008A250B"/>
    <w:rsid w:val="008A2C27"/>
    <w:rsid w:val="008A43B5"/>
    <w:rsid w:val="008A59BC"/>
    <w:rsid w:val="008B0A35"/>
    <w:rsid w:val="008B0F93"/>
    <w:rsid w:val="008B1D34"/>
    <w:rsid w:val="008B2537"/>
    <w:rsid w:val="008B2C4C"/>
    <w:rsid w:val="008B3145"/>
    <w:rsid w:val="008B34E3"/>
    <w:rsid w:val="008B7A73"/>
    <w:rsid w:val="008B7DB3"/>
    <w:rsid w:val="008C1073"/>
    <w:rsid w:val="008C2917"/>
    <w:rsid w:val="008C3DB8"/>
    <w:rsid w:val="008C479A"/>
    <w:rsid w:val="008C5946"/>
    <w:rsid w:val="008C647A"/>
    <w:rsid w:val="008D045F"/>
    <w:rsid w:val="008D18C4"/>
    <w:rsid w:val="008D2580"/>
    <w:rsid w:val="008D5034"/>
    <w:rsid w:val="008D55CB"/>
    <w:rsid w:val="008D6D0A"/>
    <w:rsid w:val="008E3319"/>
    <w:rsid w:val="008E3C5C"/>
    <w:rsid w:val="008E4B86"/>
    <w:rsid w:val="008F0E4D"/>
    <w:rsid w:val="008F16E9"/>
    <w:rsid w:val="008F24EA"/>
    <w:rsid w:val="008F3B9A"/>
    <w:rsid w:val="008F55B2"/>
    <w:rsid w:val="009004A8"/>
    <w:rsid w:val="00903099"/>
    <w:rsid w:val="00903E8C"/>
    <w:rsid w:val="00903F38"/>
    <w:rsid w:val="00904942"/>
    <w:rsid w:val="00905F23"/>
    <w:rsid w:val="00907B9F"/>
    <w:rsid w:val="00912683"/>
    <w:rsid w:val="00913991"/>
    <w:rsid w:val="00913E07"/>
    <w:rsid w:val="00914A5F"/>
    <w:rsid w:val="00915FB0"/>
    <w:rsid w:val="00916FB8"/>
    <w:rsid w:val="00917629"/>
    <w:rsid w:val="00920130"/>
    <w:rsid w:val="00920266"/>
    <w:rsid w:val="00922B23"/>
    <w:rsid w:val="00922D9E"/>
    <w:rsid w:val="009242DE"/>
    <w:rsid w:val="00925BDD"/>
    <w:rsid w:val="00930A96"/>
    <w:rsid w:val="00931829"/>
    <w:rsid w:val="00931DDC"/>
    <w:rsid w:val="00932265"/>
    <w:rsid w:val="009326EB"/>
    <w:rsid w:val="00935594"/>
    <w:rsid w:val="00940580"/>
    <w:rsid w:val="00940997"/>
    <w:rsid w:val="00946C11"/>
    <w:rsid w:val="00946F44"/>
    <w:rsid w:val="00950E6B"/>
    <w:rsid w:val="00952690"/>
    <w:rsid w:val="00952A8B"/>
    <w:rsid w:val="00954D13"/>
    <w:rsid w:val="00954F5A"/>
    <w:rsid w:val="009556FA"/>
    <w:rsid w:val="00955ADF"/>
    <w:rsid w:val="009619ED"/>
    <w:rsid w:val="00963129"/>
    <w:rsid w:val="0096326A"/>
    <w:rsid w:val="00963801"/>
    <w:rsid w:val="009640A9"/>
    <w:rsid w:val="009661B9"/>
    <w:rsid w:val="00967638"/>
    <w:rsid w:val="00972900"/>
    <w:rsid w:val="00973AFB"/>
    <w:rsid w:val="00974A35"/>
    <w:rsid w:val="00975D2F"/>
    <w:rsid w:val="00984F4E"/>
    <w:rsid w:val="0098615D"/>
    <w:rsid w:val="00986604"/>
    <w:rsid w:val="009912C8"/>
    <w:rsid w:val="009922E4"/>
    <w:rsid w:val="00992320"/>
    <w:rsid w:val="00992906"/>
    <w:rsid w:val="00993F8E"/>
    <w:rsid w:val="009A007B"/>
    <w:rsid w:val="009A2FC3"/>
    <w:rsid w:val="009A4DCD"/>
    <w:rsid w:val="009A7A9F"/>
    <w:rsid w:val="009B06D1"/>
    <w:rsid w:val="009B11FC"/>
    <w:rsid w:val="009B432E"/>
    <w:rsid w:val="009B4C23"/>
    <w:rsid w:val="009B7001"/>
    <w:rsid w:val="009B7CB5"/>
    <w:rsid w:val="009C0CE8"/>
    <w:rsid w:val="009C4CB0"/>
    <w:rsid w:val="009C603A"/>
    <w:rsid w:val="009C6437"/>
    <w:rsid w:val="009C7039"/>
    <w:rsid w:val="009C7682"/>
    <w:rsid w:val="009C77B4"/>
    <w:rsid w:val="009C78C8"/>
    <w:rsid w:val="009C7BA7"/>
    <w:rsid w:val="009D17F9"/>
    <w:rsid w:val="009D241B"/>
    <w:rsid w:val="009D2C69"/>
    <w:rsid w:val="009D596F"/>
    <w:rsid w:val="009D5BFD"/>
    <w:rsid w:val="009D7324"/>
    <w:rsid w:val="009E2AE6"/>
    <w:rsid w:val="009E2E8E"/>
    <w:rsid w:val="009E4CF3"/>
    <w:rsid w:val="009E536D"/>
    <w:rsid w:val="009E6384"/>
    <w:rsid w:val="009F0916"/>
    <w:rsid w:val="009F0FD2"/>
    <w:rsid w:val="009F1C31"/>
    <w:rsid w:val="009F1F46"/>
    <w:rsid w:val="009F313D"/>
    <w:rsid w:val="009F3C96"/>
    <w:rsid w:val="009F5212"/>
    <w:rsid w:val="009F660C"/>
    <w:rsid w:val="009F6961"/>
    <w:rsid w:val="009F6C72"/>
    <w:rsid w:val="009F74D7"/>
    <w:rsid w:val="00A02065"/>
    <w:rsid w:val="00A02EE9"/>
    <w:rsid w:val="00A103A1"/>
    <w:rsid w:val="00A10CFF"/>
    <w:rsid w:val="00A11CE8"/>
    <w:rsid w:val="00A1222E"/>
    <w:rsid w:val="00A13228"/>
    <w:rsid w:val="00A13472"/>
    <w:rsid w:val="00A13E4C"/>
    <w:rsid w:val="00A14BFA"/>
    <w:rsid w:val="00A14F97"/>
    <w:rsid w:val="00A1576D"/>
    <w:rsid w:val="00A163BB"/>
    <w:rsid w:val="00A213B2"/>
    <w:rsid w:val="00A21A06"/>
    <w:rsid w:val="00A22B68"/>
    <w:rsid w:val="00A22D72"/>
    <w:rsid w:val="00A23458"/>
    <w:rsid w:val="00A23EE2"/>
    <w:rsid w:val="00A267AF"/>
    <w:rsid w:val="00A30CE9"/>
    <w:rsid w:val="00A3151A"/>
    <w:rsid w:val="00A31836"/>
    <w:rsid w:val="00A31FB1"/>
    <w:rsid w:val="00A32F28"/>
    <w:rsid w:val="00A330C6"/>
    <w:rsid w:val="00A33912"/>
    <w:rsid w:val="00A34A2C"/>
    <w:rsid w:val="00A35A46"/>
    <w:rsid w:val="00A37A93"/>
    <w:rsid w:val="00A42A24"/>
    <w:rsid w:val="00A42D9E"/>
    <w:rsid w:val="00A43B33"/>
    <w:rsid w:val="00A43FFD"/>
    <w:rsid w:val="00A4480E"/>
    <w:rsid w:val="00A455DA"/>
    <w:rsid w:val="00A46551"/>
    <w:rsid w:val="00A47108"/>
    <w:rsid w:val="00A472FD"/>
    <w:rsid w:val="00A50CC1"/>
    <w:rsid w:val="00A50F13"/>
    <w:rsid w:val="00A55455"/>
    <w:rsid w:val="00A559C4"/>
    <w:rsid w:val="00A55E20"/>
    <w:rsid w:val="00A567C3"/>
    <w:rsid w:val="00A56B4F"/>
    <w:rsid w:val="00A56D7E"/>
    <w:rsid w:val="00A57ED7"/>
    <w:rsid w:val="00A62095"/>
    <w:rsid w:val="00A6323A"/>
    <w:rsid w:val="00A64860"/>
    <w:rsid w:val="00A656A9"/>
    <w:rsid w:val="00A65A93"/>
    <w:rsid w:val="00A65E8D"/>
    <w:rsid w:val="00A67D6B"/>
    <w:rsid w:val="00A7380B"/>
    <w:rsid w:val="00A73B02"/>
    <w:rsid w:val="00A749A1"/>
    <w:rsid w:val="00A75D63"/>
    <w:rsid w:val="00A76767"/>
    <w:rsid w:val="00A8080C"/>
    <w:rsid w:val="00A82529"/>
    <w:rsid w:val="00A83A2B"/>
    <w:rsid w:val="00A83ECA"/>
    <w:rsid w:val="00A8509C"/>
    <w:rsid w:val="00A85497"/>
    <w:rsid w:val="00A8618A"/>
    <w:rsid w:val="00A87258"/>
    <w:rsid w:val="00A91189"/>
    <w:rsid w:val="00A92834"/>
    <w:rsid w:val="00A93D16"/>
    <w:rsid w:val="00A95AF4"/>
    <w:rsid w:val="00AA1FA8"/>
    <w:rsid w:val="00AA4166"/>
    <w:rsid w:val="00AA5591"/>
    <w:rsid w:val="00AA66A3"/>
    <w:rsid w:val="00AA7036"/>
    <w:rsid w:val="00AB165D"/>
    <w:rsid w:val="00AB2608"/>
    <w:rsid w:val="00AB307D"/>
    <w:rsid w:val="00AB549E"/>
    <w:rsid w:val="00AB6FE4"/>
    <w:rsid w:val="00AC1F07"/>
    <w:rsid w:val="00AC3BFD"/>
    <w:rsid w:val="00AC4257"/>
    <w:rsid w:val="00AC4724"/>
    <w:rsid w:val="00AC5881"/>
    <w:rsid w:val="00AC7224"/>
    <w:rsid w:val="00AC7DF0"/>
    <w:rsid w:val="00AD0004"/>
    <w:rsid w:val="00AD0549"/>
    <w:rsid w:val="00AD191F"/>
    <w:rsid w:val="00AD1C9E"/>
    <w:rsid w:val="00AD2051"/>
    <w:rsid w:val="00AD276C"/>
    <w:rsid w:val="00AD5487"/>
    <w:rsid w:val="00AD712B"/>
    <w:rsid w:val="00AD739D"/>
    <w:rsid w:val="00AD7637"/>
    <w:rsid w:val="00AD7A13"/>
    <w:rsid w:val="00AE0631"/>
    <w:rsid w:val="00AE0E93"/>
    <w:rsid w:val="00AE2978"/>
    <w:rsid w:val="00AE2DF0"/>
    <w:rsid w:val="00AE367E"/>
    <w:rsid w:val="00AE3B0C"/>
    <w:rsid w:val="00AE3DEA"/>
    <w:rsid w:val="00AE59B3"/>
    <w:rsid w:val="00AE5F3B"/>
    <w:rsid w:val="00AE64DB"/>
    <w:rsid w:val="00AE661B"/>
    <w:rsid w:val="00AE763A"/>
    <w:rsid w:val="00AF07FB"/>
    <w:rsid w:val="00AF273C"/>
    <w:rsid w:val="00AF2ECE"/>
    <w:rsid w:val="00AF3EC9"/>
    <w:rsid w:val="00AF4799"/>
    <w:rsid w:val="00AF5A33"/>
    <w:rsid w:val="00AF5EFC"/>
    <w:rsid w:val="00AF6982"/>
    <w:rsid w:val="00AF6A94"/>
    <w:rsid w:val="00B02486"/>
    <w:rsid w:val="00B05744"/>
    <w:rsid w:val="00B07054"/>
    <w:rsid w:val="00B1031E"/>
    <w:rsid w:val="00B10E89"/>
    <w:rsid w:val="00B1386F"/>
    <w:rsid w:val="00B17067"/>
    <w:rsid w:val="00B20DE4"/>
    <w:rsid w:val="00B21362"/>
    <w:rsid w:val="00B2163A"/>
    <w:rsid w:val="00B23320"/>
    <w:rsid w:val="00B24ECF"/>
    <w:rsid w:val="00B25BE8"/>
    <w:rsid w:val="00B30EC0"/>
    <w:rsid w:val="00B32E15"/>
    <w:rsid w:val="00B33E2F"/>
    <w:rsid w:val="00B354D8"/>
    <w:rsid w:val="00B35B5F"/>
    <w:rsid w:val="00B36194"/>
    <w:rsid w:val="00B3659D"/>
    <w:rsid w:val="00B36C28"/>
    <w:rsid w:val="00B37284"/>
    <w:rsid w:val="00B40119"/>
    <w:rsid w:val="00B413F0"/>
    <w:rsid w:val="00B42116"/>
    <w:rsid w:val="00B429C2"/>
    <w:rsid w:val="00B44095"/>
    <w:rsid w:val="00B44214"/>
    <w:rsid w:val="00B46554"/>
    <w:rsid w:val="00B46781"/>
    <w:rsid w:val="00B476E9"/>
    <w:rsid w:val="00B47CAB"/>
    <w:rsid w:val="00B47D3B"/>
    <w:rsid w:val="00B5037D"/>
    <w:rsid w:val="00B506CE"/>
    <w:rsid w:val="00B53238"/>
    <w:rsid w:val="00B576E1"/>
    <w:rsid w:val="00B62AF7"/>
    <w:rsid w:val="00B679A6"/>
    <w:rsid w:val="00B71FF1"/>
    <w:rsid w:val="00B73F85"/>
    <w:rsid w:val="00B74C2B"/>
    <w:rsid w:val="00B77D0D"/>
    <w:rsid w:val="00B83164"/>
    <w:rsid w:val="00B83C9D"/>
    <w:rsid w:val="00B842E8"/>
    <w:rsid w:val="00B84C68"/>
    <w:rsid w:val="00B9052D"/>
    <w:rsid w:val="00B921F3"/>
    <w:rsid w:val="00B93DDD"/>
    <w:rsid w:val="00B945F3"/>
    <w:rsid w:val="00B96D19"/>
    <w:rsid w:val="00BA0622"/>
    <w:rsid w:val="00BA1ACF"/>
    <w:rsid w:val="00BA26C0"/>
    <w:rsid w:val="00BA3DCF"/>
    <w:rsid w:val="00BA5977"/>
    <w:rsid w:val="00BA6891"/>
    <w:rsid w:val="00BA7735"/>
    <w:rsid w:val="00BB0A69"/>
    <w:rsid w:val="00BB19C9"/>
    <w:rsid w:val="00BB587A"/>
    <w:rsid w:val="00BC0574"/>
    <w:rsid w:val="00BC1910"/>
    <w:rsid w:val="00BC2076"/>
    <w:rsid w:val="00BC20C9"/>
    <w:rsid w:val="00BC6449"/>
    <w:rsid w:val="00BC6A95"/>
    <w:rsid w:val="00BC6B81"/>
    <w:rsid w:val="00BD10A6"/>
    <w:rsid w:val="00BE027E"/>
    <w:rsid w:val="00BE0364"/>
    <w:rsid w:val="00BE3713"/>
    <w:rsid w:val="00BE5862"/>
    <w:rsid w:val="00BE7E63"/>
    <w:rsid w:val="00BF08E0"/>
    <w:rsid w:val="00BF1D56"/>
    <w:rsid w:val="00BF506E"/>
    <w:rsid w:val="00BF5D6A"/>
    <w:rsid w:val="00BF621A"/>
    <w:rsid w:val="00BF7324"/>
    <w:rsid w:val="00C015B2"/>
    <w:rsid w:val="00C02210"/>
    <w:rsid w:val="00C03693"/>
    <w:rsid w:val="00C06144"/>
    <w:rsid w:val="00C0721A"/>
    <w:rsid w:val="00C0746C"/>
    <w:rsid w:val="00C078CB"/>
    <w:rsid w:val="00C11333"/>
    <w:rsid w:val="00C1184C"/>
    <w:rsid w:val="00C12542"/>
    <w:rsid w:val="00C12718"/>
    <w:rsid w:val="00C16E2D"/>
    <w:rsid w:val="00C17A52"/>
    <w:rsid w:val="00C23E9D"/>
    <w:rsid w:val="00C249C4"/>
    <w:rsid w:val="00C25799"/>
    <w:rsid w:val="00C277FB"/>
    <w:rsid w:val="00C27E04"/>
    <w:rsid w:val="00C30062"/>
    <w:rsid w:val="00C310DB"/>
    <w:rsid w:val="00C33046"/>
    <w:rsid w:val="00C33ECE"/>
    <w:rsid w:val="00C34B36"/>
    <w:rsid w:val="00C34E11"/>
    <w:rsid w:val="00C37209"/>
    <w:rsid w:val="00C401C1"/>
    <w:rsid w:val="00C4209D"/>
    <w:rsid w:val="00C42D34"/>
    <w:rsid w:val="00C43BBD"/>
    <w:rsid w:val="00C451D8"/>
    <w:rsid w:val="00C46380"/>
    <w:rsid w:val="00C46489"/>
    <w:rsid w:val="00C4688D"/>
    <w:rsid w:val="00C474B0"/>
    <w:rsid w:val="00C4772B"/>
    <w:rsid w:val="00C50CC2"/>
    <w:rsid w:val="00C51462"/>
    <w:rsid w:val="00C51465"/>
    <w:rsid w:val="00C514DC"/>
    <w:rsid w:val="00C52FD0"/>
    <w:rsid w:val="00C54042"/>
    <w:rsid w:val="00C559C8"/>
    <w:rsid w:val="00C57BF9"/>
    <w:rsid w:val="00C60ACA"/>
    <w:rsid w:val="00C610A0"/>
    <w:rsid w:val="00C611E0"/>
    <w:rsid w:val="00C6319F"/>
    <w:rsid w:val="00C64A63"/>
    <w:rsid w:val="00C64F26"/>
    <w:rsid w:val="00C67D8D"/>
    <w:rsid w:val="00C706C5"/>
    <w:rsid w:val="00C71EBE"/>
    <w:rsid w:val="00C725EC"/>
    <w:rsid w:val="00C72965"/>
    <w:rsid w:val="00C72F66"/>
    <w:rsid w:val="00C774CA"/>
    <w:rsid w:val="00C8097F"/>
    <w:rsid w:val="00C81F72"/>
    <w:rsid w:val="00C82E3E"/>
    <w:rsid w:val="00C864D1"/>
    <w:rsid w:val="00C8774F"/>
    <w:rsid w:val="00C8788F"/>
    <w:rsid w:val="00C87FFA"/>
    <w:rsid w:val="00C90125"/>
    <w:rsid w:val="00C90250"/>
    <w:rsid w:val="00C90959"/>
    <w:rsid w:val="00C90DFA"/>
    <w:rsid w:val="00C91292"/>
    <w:rsid w:val="00C93B31"/>
    <w:rsid w:val="00C94F98"/>
    <w:rsid w:val="00C96C96"/>
    <w:rsid w:val="00C97A7B"/>
    <w:rsid w:val="00CA160F"/>
    <w:rsid w:val="00CA1765"/>
    <w:rsid w:val="00CA1AAE"/>
    <w:rsid w:val="00CA20B9"/>
    <w:rsid w:val="00CA27BD"/>
    <w:rsid w:val="00CA41A3"/>
    <w:rsid w:val="00CA4C80"/>
    <w:rsid w:val="00CA6F6A"/>
    <w:rsid w:val="00CB0EC4"/>
    <w:rsid w:val="00CB25F5"/>
    <w:rsid w:val="00CB26B3"/>
    <w:rsid w:val="00CB38E1"/>
    <w:rsid w:val="00CB692F"/>
    <w:rsid w:val="00CC0C11"/>
    <w:rsid w:val="00CC2A9F"/>
    <w:rsid w:val="00CC4EE6"/>
    <w:rsid w:val="00CC5665"/>
    <w:rsid w:val="00CC582C"/>
    <w:rsid w:val="00CC5E1B"/>
    <w:rsid w:val="00CC649D"/>
    <w:rsid w:val="00CC7E57"/>
    <w:rsid w:val="00CD085C"/>
    <w:rsid w:val="00CD0A90"/>
    <w:rsid w:val="00CD0B6A"/>
    <w:rsid w:val="00CD0F0B"/>
    <w:rsid w:val="00CD3421"/>
    <w:rsid w:val="00CD5276"/>
    <w:rsid w:val="00CD5502"/>
    <w:rsid w:val="00CD5A39"/>
    <w:rsid w:val="00CD669C"/>
    <w:rsid w:val="00CE386E"/>
    <w:rsid w:val="00CE4469"/>
    <w:rsid w:val="00CE63FB"/>
    <w:rsid w:val="00CE75B2"/>
    <w:rsid w:val="00CF23FE"/>
    <w:rsid w:val="00CF3E62"/>
    <w:rsid w:val="00CF4113"/>
    <w:rsid w:val="00CF472F"/>
    <w:rsid w:val="00CF5A83"/>
    <w:rsid w:val="00CF62BB"/>
    <w:rsid w:val="00CF6A42"/>
    <w:rsid w:val="00D01F58"/>
    <w:rsid w:val="00D02534"/>
    <w:rsid w:val="00D05864"/>
    <w:rsid w:val="00D063F1"/>
    <w:rsid w:val="00D06FA0"/>
    <w:rsid w:val="00D1004E"/>
    <w:rsid w:val="00D10AB9"/>
    <w:rsid w:val="00D10FB5"/>
    <w:rsid w:val="00D116CA"/>
    <w:rsid w:val="00D13746"/>
    <w:rsid w:val="00D146FE"/>
    <w:rsid w:val="00D1699E"/>
    <w:rsid w:val="00D17AEC"/>
    <w:rsid w:val="00D21DBA"/>
    <w:rsid w:val="00D224B1"/>
    <w:rsid w:val="00D23A4E"/>
    <w:rsid w:val="00D240FB"/>
    <w:rsid w:val="00D25002"/>
    <w:rsid w:val="00D2553D"/>
    <w:rsid w:val="00D261F7"/>
    <w:rsid w:val="00D26307"/>
    <w:rsid w:val="00D264D5"/>
    <w:rsid w:val="00D30982"/>
    <w:rsid w:val="00D30A9C"/>
    <w:rsid w:val="00D341D3"/>
    <w:rsid w:val="00D34356"/>
    <w:rsid w:val="00D3532A"/>
    <w:rsid w:val="00D37519"/>
    <w:rsid w:val="00D4073A"/>
    <w:rsid w:val="00D4180F"/>
    <w:rsid w:val="00D444FD"/>
    <w:rsid w:val="00D4457E"/>
    <w:rsid w:val="00D44E3F"/>
    <w:rsid w:val="00D45C08"/>
    <w:rsid w:val="00D54267"/>
    <w:rsid w:val="00D542CA"/>
    <w:rsid w:val="00D54529"/>
    <w:rsid w:val="00D57564"/>
    <w:rsid w:val="00D62998"/>
    <w:rsid w:val="00D62C88"/>
    <w:rsid w:val="00D6360A"/>
    <w:rsid w:val="00D64DB2"/>
    <w:rsid w:val="00D662D6"/>
    <w:rsid w:val="00D66DF5"/>
    <w:rsid w:val="00D7023D"/>
    <w:rsid w:val="00D720A5"/>
    <w:rsid w:val="00D7280E"/>
    <w:rsid w:val="00D735C7"/>
    <w:rsid w:val="00D754F3"/>
    <w:rsid w:val="00D75AF2"/>
    <w:rsid w:val="00D7794E"/>
    <w:rsid w:val="00D80FEF"/>
    <w:rsid w:val="00D81748"/>
    <w:rsid w:val="00D81FC4"/>
    <w:rsid w:val="00D82C49"/>
    <w:rsid w:val="00D84B0D"/>
    <w:rsid w:val="00D86F24"/>
    <w:rsid w:val="00D8741B"/>
    <w:rsid w:val="00D9034A"/>
    <w:rsid w:val="00D90E38"/>
    <w:rsid w:val="00D9133D"/>
    <w:rsid w:val="00D9437C"/>
    <w:rsid w:val="00D94B21"/>
    <w:rsid w:val="00D95EFB"/>
    <w:rsid w:val="00D97757"/>
    <w:rsid w:val="00DA4829"/>
    <w:rsid w:val="00DA7F4E"/>
    <w:rsid w:val="00DB1015"/>
    <w:rsid w:val="00DB13A4"/>
    <w:rsid w:val="00DB26A9"/>
    <w:rsid w:val="00DB6696"/>
    <w:rsid w:val="00DB67F0"/>
    <w:rsid w:val="00DC04D3"/>
    <w:rsid w:val="00DC5F16"/>
    <w:rsid w:val="00DC6DDE"/>
    <w:rsid w:val="00DC7CEA"/>
    <w:rsid w:val="00DD10A9"/>
    <w:rsid w:val="00DD1583"/>
    <w:rsid w:val="00DD1D84"/>
    <w:rsid w:val="00DD250D"/>
    <w:rsid w:val="00DD3EE7"/>
    <w:rsid w:val="00DD495A"/>
    <w:rsid w:val="00DD521A"/>
    <w:rsid w:val="00DD6725"/>
    <w:rsid w:val="00DD7787"/>
    <w:rsid w:val="00DE1085"/>
    <w:rsid w:val="00DE22A0"/>
    <w:rsid w:val="00DE3C79"/>
    <w:rsid w:val="00DE3C91"/>
    <w:rsid w:val="00DE4AFF"/>
    <w:rsid w:val="00DE600E"/>
    <w:rsid w:val="00DE6A0C"/>
    <w:rsid w:val="00DE776F"/>
    <w:rsid w:val="00DF0434"/>
    <w:rsid w:val="00DF1605"/>
    <w:rsid w:val="00DF1F72"/>
    <w:rsid w:val="00DF2B91"/>
    <w:rsid w:val="00DF2EBC"/>
    <w:rsid w:val="00DF39A4"/>
    <w:rsid w:val="00DF3DE1"/>
    <w:rsid w:val="00DF5F9E"/>
    <w:rsid w:val="00DF7BB3"/>
    <w:rsid w:val="00E002BF"/>
    <w:rsid w:val="00E00ABF"/>
    <w:rsid w:val="00E03CBB"/>
    <w:rsid w:val="00E04E41"/>
    <w:rsid w:val="00E06F89"/>
    <w:rsid w:val="00E07251"/>
    <w:rsid w:val="00E10D49"/>
    <w:rsid w:val="00E15B5B"/>
    <w:rsid w:val="00E21202"/>
    <w:rsid w:val="00E232EC"/>
    <w:rsid w:val="00E24D21"/>
    <w:rsid w:val="00E25FE3"/>
    <w:rsid w:val="00E2764B"/>
    <w:rsid w:val="00E31727"/>
    <w:rsid w:val="00E31F37"/>
    <w:rsid w:val="00E32A07"/>
    <w:rsid w:val="00E32CED"/>
    <w:rsid w:val="00E33A94"/>
    <w:rsid w:val="00E34EA9"/>
    <w:rsid w:val="00E35C08"/>
    <w:rsid w:val="00E363EA"/>
    <w:rsid w:val="00E36673"/>
    <w:rsid w:val="00E3684F"/>
    <w:rsid w:val="00E37630"/>
    <w:rsid w:val="00E37E44"/>
    <w:rsid w:val="00E4057D"/>
    <w:rsid w:val="00E40F98"/>
    <w:rsid w:val="00E418CA"/>
    <w:rsid w:val="00E427C8"/>
    <w:rsid w:val="00E44763"/>
    <w:rsid w:val="00E460FB"/>
    <w:rsid w:val="00E46481"/>
    <w:rsid w:val="00E470E3"/>
    <w:rsid w:val="00E4717E"/>
    <w:rsid w:val="00E47217"/>
    <w:rsid w:val="00E53CB8"/>
    <w:rsid w:val="00E53D6D"/>
    <w:rsid w:val="00E54E06"/>
    <w:rsid w:val="00E55013"/>
    <w:rsid w:val="00E56FA3"/>
    <w:rsid w:val="00E57ABF"/>
    <w:rsid w:val="00E57EE2"/>
    <w:rsid w:val="00E60409"/>
    <w:rsid w:val="00E60B87"/>
    <w:rsid w:val="00E60C7D"/>
    <w:rsid w:val="00E614A1"/>
    <w:rsid w:val="00E6500E"/>
    <w:rsid w:val="00E6659F"/>
    <w:rsid w:val="00E675CA"/>
    <w:rsid w:val="00E71D54"/>
    <w:rsid w:val="00E72190"/>
    <w:rsid w:val="00E7394D"/>
    <w:rsid w:val="00E73FCA"/>
    <w:rsid w:val="00E741DD"/>
    <w:rsid w:val="00E75723"/>
    <w:rsid w:val="00E800AC"/>
    <w:rsid w:val="00E81A97"/>
    <w:rsid w:val="00E836DA"/>
    <w:rsid w:val="00E9008A"/>
    <w:rsid w:val="00E91F3D"/>
    <w:rsid w:val="00E923AC"/>
    <w:rsid w:val="00E931E8"/>
    <w:rsid w:val="00E93C32"/>
    <w:rsid w:val="00E9725A"/>
    <w:rsid w:val="00EA087A"/>
    <w:rsid w:val="00EA11C7"/>
    <w:rsid w:val="00EA42DD"/>
    <w:rsid w:val="00EA56E2"/>
    <w:rsid w:val="00EA5B76"/>
    <w:rsid w:val="00EA79C1"/>
    <w:rsid w:val="00EA7CBB"/>
    <w:rsid w:val="00EB108F"/>
    <w:rsid w:val="00EB26E6"/>
    <w:rsid w:val="00EB2BF7"/>
    <w:rsid w:val="00EB473C"/>
    <w:rsid w:val="00EB7FD0"/>
    <w:rsid w:val="00EC0B63"/>
    <w:rsid w:val="00EC19B7"/>
    <w:rsid w:val="00EC2096"/>
    <w:rsid w:val="00EC222C"/>
    <w:rsid w:val="00EC250F"/>
    <w:rsid w:val="00EC2D68"/>
    <w:rsid w:val="00EC37D7"/>
    <w:rsid w:val="00EC4275"/>
    <w:rsid w:val="00EC4E38"/>
    <w:rsid w:val="00EC73A2"/>
    <w:rsid w:val="00EC7E10"/>
    <w:rsid w:val="00ED04D4"/>
    <w:rsid w:val="00ED3A90"/>
    <w:rsid w:val="00ED47B4"/>
    <w:rsid w:val="00ED5204"/>
    <w:rsid w:val="00ED71E2"/>
    <w:rsid w:val="00EE1952"/>
    <w:rsid w:val="00EE4778"/>
    <w:rsid w:val="00EE5778"/>
    <w:rsid w:val="00EE6BF2"/>
    <w:rsid w:val="00EF1F72"/>
    <w:rsid w:val="00EF2623"/>
    <w:rsid w:val="00EF31CD"/>
    <w:rsid w:val="00EF41FA"/>
    <w:rsid w:val="00EF56EB"/>
    <w:rsid w:val="00EF6064"/>
    <w:rsid w:val="00F00932"/>
    <w:rsid w:val="00F03FA4"/>
    <w:rsid w:val="00F04A27"/>
    <w:rsid w:val="00F06029"/>
    <w:rsid w:val="00F07EA1"/>
    <w:rsid w:val="00F10549"/>
    <w:rsid w:val="00F11575"/>
    <w:rsid w:val="00F12F8D"/>
    <w:rsid w:val="00F132D3"/>
    <w:rsid w:val="00F16102"/>
    <w:rsid w:val="00F16362"/>
    <w:rsid w:val="00F20AB7"/>
    <w:rsid w:val="00F211D9"/>
    <w:rsid w:val="00F22C02"/>
    <w:rsid w:val="00F23146"/>
    <w:rsid w:val="00F25B4B"/>
    <w:rsid w:val="00F309A1"/>
    <w:rsid w:val="00F33DCA"/>
    <w:rsid w:val="00F358E7"/>
    <w:rsid w:val="00F35D9F"/>
    <w:rsid w:val="00F36371"/>
    <w:rsid w:val="00F374FC"/>
    <w:rsid w:val="00F37550"/>
    <w:rsid w:val="00F41D2F"/>
    <w:rsid w:val="00F42F54"/>
    <w:rsid w:val="00F4586B"/>
    <w:rsid w:val="00F464DD"/>
    <w:rsid w:val="00F504C8"/>
    <w:rsid w:val="00F50872"/>
    <w:rsid w:val="00F52E8C"/>
    <w:rsid w:val="00F53015"/>
    <w:rsid w:val="00F552AF"/>
    <w:rsid w:val="00F57714"/>
    <w:rsid w:val="00F61278"/>
    <w:rsid w:val="00F61A7B"/>
    <w:rsid w:val="00F62C8C"/>
    <w:rsid w:val="00F63146"/>
    <w:rsid w:val="00F6349F"/>
    <w:rsid w:val="00F63F9C"/>
    <w:rsid w:val="00F677D8"/>
    <w:rsid w:val="00F717D3"/>
    <w:rsid w:val="00F7557A"/>
    <w:rsid w:val="00F76AFE"/>
    <w:rsid w:val="00F83670"/>
    <w:rsid w:val="00F84276"/>
    <w:rsid w:val="00F847FC"/>
    <w:rsid w:val="00F874F0"/>
    <w:rsid w:val="00F90CC8"/>
    <w:rsid w:val="00F914C5"/>
    <w:rsid w:val="00F9332A"/>
    <w:rsid w:val="00F94D61"/>
    <w:rsid w:val="00F96E11"/>
    <w:rsid w:val="00FA04CF"/>
    <w:rsid w:val="00FA16D0"/>
    <w:rsid w:val="00FA2411"/>
    <w:rsid w:val="00FA4178"/>
    <w:rsid w:val="00FA4275"/>
    <w:rsid w:val="00FA54B0"/>
    <w:rsid w:val="00FB0228"/>
    <w:rsid w:val="00FB3FC0"/>
    <w:rsid w:val="00FB492F"/>
    <w:rsid w:val="00FB4CB6"/>
    <w:rsid w:val="00FB557B"/>
    <w:rsid w:val="00FB6DFD"/>
    <w:rsid w:val="00FB7618"/>
    <w:rsid w:val="00FC22B1"/>
    <w:rsid w:val="00FC237F"/>
    <w:rsid w:val="00FC26D8"/>
    <w:rsid w:val="00FC4222"/>
    <w:rsid w:val="00FC64BF"/>
    <w:rsid w:val="00FC6C51"/>
    <w:rsid w:val="00FD0363"/>
    <w:rsid w:val="00FD3F56"/>
    <w:rsid w:val="00FD52A5"/>
    <w:rsid w:val="00FD6013"/>
    <w:rsid w:val="00FD663C"/>
    <w:rsid w:val="00FE08EB"/>
    <w:rsid w:val="00FE1B3F"/>
    <w:rsid w:val="00FE2C8C"/>
    <w:rsid w:val="00FE726C"/>
    <w:rsid w:val="00FE7676"/>
    <w:rsid w:val="00FF1F19"/>
    <w:rsid w:val="00FF265B"/>
    <w:rsid w:val="00FF3728"/>
    <w:rsid w:val="00FF592B"/>
    <w:rsid w:val="00FF6354"/>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130A35-348A-4645-A25C-8D837ACC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character" w:styleId="Emphasis">
    <w:name w:val="Emphasis"/>
    <w:basedOn w:val="DefaultParagraphFont"/>
    <w:uiPriority w:val="20"/>
    <w:qFormat/>
    <w:locked/>
    <w:rsid w:val="00EC2D68"/>
    <w:rPr>
      <w:i/>
      <w:iCs/>
    </w:rPr>
  </w:style>
  <w:style w:type="paragraph" w:styleId="NoSpacing">
    <w:name w:val="No Spacing"/>
    <w:uiPriority w:val="1"/>
    <w:qFormat/>
    <w:rsid w:val="000F30D7"/>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0608">
      <w:bodyDiv w:val="1"/>
      <w:marLeft w:val="0"/>
      <w:marRight w:val="0"/>
      <w:marTop w:val="0"/>
      <w:marBottom w:val="0"/>
      <w:divBdr>
        <w:top w:val="none" w:sz="0" w:space="0" w:color="auto"/>
        <w:left w:val="none" w:sz="0" w:space="0" w:color="auto"/>
        <w:bottom w:val="none" w:sz="0" w:space="0" w:color="auto"/>
        <w:right w:val="none" w:sz="0" w:space="0" w:color="auto"/>
      </w:divBdr>
    </w:div>
    <w:div w:id="842277200">
      <w:marLeft w:val="0"/>
      <w:marRight w:val="0"/>
      <w:marTop w:val="0"/>
      <w:marBottom w:val="0"/>
      <w:divBdr>
        <w:top w:val="none" w:sz="0" w:space="0" w:color="auto"/>
        <w:left w:val="none" w:sz="0" w:space="0" w:color="auto"/>
        <w:bottom w:val="none" w:sz="0" w:space="0" w:color="auto"/>
        <w:right w:val="none" w:sz="0" w:space="0" w:color="auto"/>
      </w:divBdr>
    </w:div>
    <w:div w:id="842277201">
      <w:marLeft w:val="0"/>
      <w:marRight w:val="0"/>
      <w:marTop w:val="0"/>
      <w:marBottom w:val="0"/>
      <w:divBdr>
        <w:top w:val="none" w:sz="0" w:space="0" w:color="auto"/>
        <w:left w:val="none" w:sz="0" w:space="0" w:color="auto"/>
        <w:bottom w:val="none" w:sz="0" w:space="0" w:color="auto"/>
        <w:right w:val="none" w:sz="0" w:space="0" w:color="auto"/>
      </w:divBdr>
    </w:div>
    <w:div w:id="842277202">
      <w:marLeft w:val="0"/>
      <w:marRight w:val="0"/>
      <w:marTop w:val="0"/>
      <w:marBottom w:val="0"/>
      <w:divBdr>
        <w:top w:val="none" w:sz="0" w:space="0" w:color="auto"/>
        <w:left w:val="none" w:sz="0" w:space="0" w:color="auto"/>
        <w:bottom w:val="none" w:sz="0" w:space="0" w:color="auto"/>
        <w:right w:val="none" w:sz="0" w:space="0" w:color="auto"/>
      </w:divBdr>
    </w:div>
    <w:div w:id="842277203">
      <w:marLeft w:val="0"/>
      <w:marRight w:val="0"/>
      <w:marTop w:val="0"/>
      <w:marBottom w:val="0"/>
      <w:divBdr>
        <w:top w:val="none" w:sz="0" w:space="0" w:color="auto"/>
        <w:left w:val="none" w:sz="0" w:space="0" w:color="auto"/>
        <w:bottom w:val="none" w:sz="0" w:space="0" w:color="auto"/>
        <w:right w:val="none" w:sz="0" w:space="0" w:color="auto"/>
      </w:divBdr>
    </w:div>
    <w:div w:id="1049694440">
      <w:bodyDiv w:val="1"/>
      <w:marLeft w:val="0"/>
      <w:marRight w:val="0"/>
      <w:marTop w:val="0"/>
      <w:marBottom w:val="0"/>
      <w:divBdr>
        <w:top w:val="none" w:sz="0" w:space="0" w:color="auto"/>
        <w:left w:val="none" w:sz="0" w:space="0" w:color="auto"/>
        <w:bottom w:val="none" w:sz="0" w:space="0" w:color="auto"/>
        <w:right w:val="none" w:sz="0" w:space="0" w:color="auto"/>
      </w:divBdr>
    </w:div>
    <w:div w:id="1299341664">
      <w:bodyDiv w:val="1"/>
      <w:marLeft w:val="0"/>
      <w:marRight w:val="0"/>
      <w:marTop w:val="0"/>
      <w:marBottom w:val="0"/>
      <w:divBdr>
        <w:top w:val="none" w:sz="0" w:space="0" w:color="auto"/>
        <w:left w:val="none" w:sz="0" w:space="0" w:color="auto"/>
        <w:bottom w:val="none" w:sz="0" w:space="0" w:color="auto"/>
        <w:right w:val="none" w:sz="0" w:space="0" w:color="auto"/>
      </w:divBdr>
    </w:div>
    <w:div w:id="1369912431">
      <w:bodyDiv w:val="1"/>
      <w:marLeft w:val="0"/>
      <w:marRight w:val="0"/>
      <w:marTop w:val="0"/>
      <w:marBottom w:val="0"/>
      <w:divBdr>
        <w:top w:val="none" w:sz="0" w:space="0" w:color="auto"/>
        <w:left w:val="none" w:sz="0" w:space="0" w:color="auto"/>
        <w:bottom w:val="none" w:sz="0" w:space="0" w:color="auto"/>
        <w:right w:val="none" w:sz="0" w:space="0" w:color="auto"/>
      </w:divBdr>
    </w:div>
    <w:div w:id="1417288690">
      <w:bodyDiv w:val="1"/>
      <w:marLeft w:val="0"/>
      <w:marRight w:val="0"/>
      <w:marTop w:val="0"/>
      <w:marBottom w:val="0"/>
      <w:divBdr>
        <w:top w:val="none" w:sz="0" w:space="0" w:color="auto"/>
        <w:left w:val="none" w:sz="0" w:space="0" w:color="auto"/>
        <w:bottom w:val="none" w:sz="0" w:space="0" w:color="auto"/>
        <w:right w:val="none" w:sz="0" w:space="0" w:color="auto"/>
      </w:divBdr>
    </w:div>
    <w:div w:id="1567105796">
      <w:bodyDiv w:val="1"/>
      <w:marLeft w:val="0"/>
      <w:marRight w:val="0"/>
      <w:marTop w:val="0"/>
      <w:marBottom w:val="0"/>
      <w:divBdr>
        <w:top w:val="none" w:sz="0" w:space="0" w:color="auto"/>
        <w:left w:val="none" w:sz="0" w:space="0" w:color="auto"/>
        <w:bottom w:val="none" w:sz="0" w:space="0" w:color="auto"/>
        <w:right w:val="none" w:sz="0" w:space="0" w:color="auto"/>
      </w:divBdr>
    </w:div>
    <w:div w:id="20959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1EB33-CF25-4C9A-A09A-3C33AE70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30</cp:revision>
  <cp:lastPrinted>2022-08-23T08:10:00Z</cp:lastPrinted>
  <dcterms:created xsi:type="dcterms:W3CDTF">2023-07-27T01:46:00Z</dcterms:created>
  <dcterms:modified xsi:type="dcterms:W3CDTF">2023-08-15T07:02:00Z</dcterms:modified>
</cp:coreProperties>
</file>